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F70" w:rsidRDefault="00A96F70" w:rsidP="00A96F70">
      <w:pPr>
        <w:spacing w:line="360" w:lineRule="auto"/>
      </w:pPr>
    </w:p>
    <w:p w:rsidR="00A96F70" w:rsidRDefault="00A96F70" w:rsidP="00A96F70">
      <w:pPr>
        <w:spacing w:line="360" w:lineRule="auto"/>
      </w:pPr>
    </w:p>
    <w:p w:rsidR="00A96F70" w:rsidRDefault="00A96F70" w:rsidP="00A96F70">
      <w:pPr>
        <w:pStyle w:val="Prrafodelista"/>
        <w:spacing w:line="360" w:lineRule="auto"/>
        <w:jc w:val="center"/>
        <w:rPr>
          <w:rFonts w:ascii="Arial" w:hAnsi="Arial" w:cs="Arial"/>
          <w:b/>
          <w:sz w:val="24"/>
          <w:szCs w:val="24"/>
        </w:rPr>
      </w:pPr>
      <w:r>
        <w:rPr>
          <w:rFonts w:ascii="Arial" w:hAnsi="Arial" w:cs="Arial"/>
          <w:b/>
          <w:sz w:val="24"/>
          <w:szCs w:val="24"/>
        </w:rPr>
        <w:t xml:space="preserve">UNIVERSIDAD EAN </w:t>
      </w:r>
    </w:p>
    <w:p w:rsidR="00A96F70" w:rsidRDefault="00A96F70" w:rsidP="00A96F70">
      <w:pPr>
        <w:pStyle w:val="Prrafodelista"/>
        <w:spacing w:line="360" w:lineRule="auto"/>
        <w:jc w:val="center"/>
        <w:rPr>
          <w:rFonts w:ascii="Arial" w:hAnsi="Arial" w:cs="Arial"/>
          <w:b/>
          <w:sz w:val="24"/>
          <w:szCs w:val="24"/>
        </w:rPr>
      </w:pPr>
    </w:p>
    <w:p w:rsidR="00A96F70" w:rsidRDefault="00A96F70" w:rsidP="00A96F70">
      <w:pPr>
        <w:pStyle w:val="Prrafodelista"/>
        <w:spacing w:line="360" w:lineRule="auto"/>
        <w:jc w:val="center"/>
        <w:rPr>
          <w:rFonts w:ascii="Arial" w:hAnsi="Arial" w:cs="Arial"/>
          <w:b/>
          <w:sz w:val="24"/>
          <w:szCs w:val="24"/>
        </w:rPr>
      </w:pPr>
    </w:p>
    <w:p w:rsidR="00A96F70" w:rsidRPr="00C9218E" w:rsidRDefault="00A96F70" w:rsidP="00A96F70">
      <w:pPr>
        <w:pStyle w:val="Prrafodelista"/>
        <w:spacing w:line="360" w:lineRule="auto"/>
        <w:jc w:val="center"/>
        <w:rPr>
          <w:rFonts w:ascii="Arial" w:hAnsi="Arial" w:cs="Arial"/>
          <w:b/>
          <w:sz w:val="24"/>
          <w:szCs w:val="24"/>
        </w:rPr>
      </w:pPr>
      <w:r>
        <w:rPr>
          <w:rFonts w:ascii="Arial" w:hAnsi="Arial" w:cs="Arial"/>
          <w:b/>
          <w:sz w:val="24"/>
          <w:szCs w:val="24"/>
        </w:rPr>
        <w:t>FACULTAD DE ESTUDIOS AMBIENTALES VIRTUALES</w:t>
      </w:r>
      <w:r>
        <w:rPr>
          <w:rFonts w:ascii="Arial" w:hAnsi="Arial" w:cs="Arial"/>
          <w:b/>
          <w:sz w:val="24"/>
          <w:szCs w:val="24"/>
        </w:rPr>
        <w:br/>
        <w:t>ADMINISTRACION DE EMPRESAS</w:t>
      </w:r>
    </w:p>
    <w:p w:rsidR="00A96F70" w:rsidRDefault="00A96F70" w:rsidP="00A96F70">
      <w:pPr>
        <w:pStyle w:val="Prrafodelista"/>
        <w:spacing w:line="360" w:lineRule="auto"/>
        <w:jc w:val="center"/>
        <w:rPr>
          <w:rFonts w:ascii="Arial" w:hAnsi="Arial" w:cs="Arial"/>
          <w:b/>
          <w:sz w:val="24"/>
          <w:szCs w:val="24"/>
        </w:rPr>
      </w:pPr>
    </w:p>
    <w:p w:rsidR="00A96F70" w:rsidRDefault="00A96F70" w:rsidP="00A96F70">
      <w:pPr>
        <w:pStyle w:val="Prrafodelista"/>
        <w:spacing w:line="360" w:lineRule="auto"/>
        <w:jc w:val="center"/>
        <w:rPr>
          <w:rFonts w:ascii="Arial" w:hAnsi="Arial" w:cs="Arial"/>
          <w:b/>
          <w:sz w:val="24"/>
          <w:szCs w:val="24"/>
        </w:rPr>
      </w:pPr>
    </w:p>
    <w:p w:rsidR="00A96F70" w:rsidRDefault="00A96F70" w:rsidP="00A96F70">
      <w:pPr>
        <w:pStyle w:val="Prrafodelista"/>
        <w:spacing w:line="360" w:lineRule="auto"/>
        <w:jc w:val="center"/>
        <w:rPr>
          <w:rFonts w:ascii="Arial" w:hAnsi="Arial" w:cs="Arial"/>
          <w:b/>
          <w:sz w:val="24"/>
          <w:szCs w:val="24"/>
        </w:rPr>
      </w:pPr>
    </w:p>
    <w:p w:rsidR="00A96F70" w:rsidRDefault="00A96F70" w:rsidP="00A96F70">
      <w:pPr>
        <w:pStyle w:val="Prrafodelista"/>
        <w:spacing w:line="360" w:lineRule="auto"/>
        <w:jc w:val="center"/>
        <w:rPr>
          <w:rFonts w:ascii="Arial" w:hAnsi="Arial" w:cs="Arial"/>
          <w:b/>
          <w:sz w:val="24"/>
          <w:szCs w:val="24"/>
        </w:rPr>
      </w:pPr>
    </w:p>
    <w:p w:rsidR="00A96F70" w:rsidRDefault="00A96F70" w:rsidP="00A96F70">
      <w:pPr>
        <w:pStyle w:val="Prrafodelista"/>
        <w:spacing w:line="360" w:lineRule="auto"/>
        <w:jc w:val="center"/>
        <w:rPr>
          <w:rFonts w:ascii="Arial" w:hAnsi="Arial" w:cs="Arial"/>
          <w:b/>
          <w:sz w:val="24"/>
          <w:szCs w:val="24"/>
        </w:rPr>
      </w:pPr>
    </w:p>
    <w:p w:rsidR="00A96F70" w:rsidRPr="00A96F70" w:rsidRDefault="00A96F70" w:rsidP="00A96F70">
      <w:pPr>
        <w:shd w:val="clear" w:color="auto" w:fill="FFFFFF"/>
        <w:spacing w:before="100" w:beforeAutospacing="1" w:after="100" w:afterAutospacing="1" w:line="240" w:lineRule="auto"/>
        <w:jc w:val="center"/>
        <w:outlineLvl w:val="0"/>
        <w:rPr>
          <w:rFonts w:ascii="Arial" w:eastAsia="Times New Roman" w:hAnsi="Arial" w:cs="Arial"/>
          <w:b/>
          <w:bCs/>
          <w:kern w:val="36"/>
          <w:sz w:val="24"/>
          <w:szCs w:val="24"/>
          <w:lang w:eastAsia="es-CO"/>
        </w:rPr>
      </w:pPr>
      <w:r>
        <w:rPr>
          <w:rFonts w:ascii="Arial" w:eastAsia="Times New Roman" w:hAnsi="Arial" w:cs="Arial"/>
          <w:b/>
          <w:bCs/>
          <w:kern w:val="36"/>
          <w:sz w:val="24"/>
          <w:szCs w:val="24"/>
          <w:lang w:eastAsia="es-CO"/>
        </w:rPr>
        <w:t>APRENDER DE MANERA AUTÓNOMA</w:t>
      </w:r>
      <w:r>
        <w:rPr>
          <w:rFonts w:ascii="Arial" w:eastAsia="Times New Roman" w:hAnsi="Arial" w:cs="Arial"/>
          <w:b/>
          <w:bCs/>
          <w:kern w:val="36"/>
          <w:sz w:val="24"/>
          <w:szCs w:val="24"/>
          <w:lang w:eastAsia="es-CO"/>
        </w:rPr>
        <w:br/>
      </w:r>
      <w:r w:rsidRPr="00A96F70">
        <w:rPr>
          <w:rFonts w:ascii="Arial" w:eastAsia="Times New Roman" w:hAnsi="Arial" w:cs="Arial"/>
          <w:b/>
          <w:bCs/>
          <w:kern w:val="36"/>
          <w:sz w:val="24"/>
          <w:szCs w:val="24"/>
          <w:lang w:eastAsia="es-CO"/>
        </w:rPr>
        <w:t xml:space="preserve"> COMPETENCIA NECESARIA EN UN MUNDO INTERCONECTADO.</w:t>
      </w:r>
    </w:p>
    <w:p w:rsidR="00A96F70" w:rsidRPr="00C9218E" w:rsidRDefault="00A96F70" w:rsidP="00A96F70">
      <w:pPr>
        <w:spacing w:line="360" w:lineRule="auto"/>
        <w:rPr>
          <w:rFonts w:ascii="Arial" w:hAnsi="Arial" w:cs="Arial"/>
          <w:b/>
          <w:sz w:val="24"/>
          <w:szCs w:val="24"/>
        </w:rPr>
      </w:pPr>
    </w:p>
    <w:p w:rsidR="00A96F70" w:rsidRDefault="00A96F70" w:rsidP="00A96F70">
      <w:pPr>
        <w:pStyle w:val="Prrafodelista"/>
        <w:spacing w:line="360" w:lineRule="auto"/>
        <w:rPr>
          <w:rFonts w:ascii="Arial" w:hAnsi="Arial" w:cs="Arial"/>
          <w:b/>
          <w:sz w:val="24"/>
          <w:szCs w:val="24"/>
        </w:rPr>
      </w:pPr>
    </w:p>
    <w:p w:rsidR="00A96F70" w:rsidRDefault="00A96F70" w:rsidP="00A96F70">
      <w:pPr>
        <w:pStyle w:val="Prrafodelista"/>
        <w:spacing w:line="360" w:lineRule="auto"/>
        <w:rPr>
          <w:rFonts w:ascii="Arial" w:hAnsi="Arial" w:cs="Arial"/>
          <w:b/>
          <w:sz w:val="24"/>
          <w:szCs w:val="24"/>
        </w:rPr>
      </w:pPr>
    </w:p>
    <w:p w:rsidR="00A96F70" w:rsidRDefault="00A96F70" w:rsidP="00A96F70">
      <w:pPr>
        <w:pStyle w:val="Prrafodelista"/>
        <w:spacing w:line="360" w:lineRule="auto"/>
        <w:rPr>
          <w:rFonts w:ascii="Arial" w:hAnsi="Arial" w:cs="Arial"/>
          <w:b/>
          <w:sz w:val="24"/>
          <w:szCs w:val="24"/>
        </w:rPr>
      </w:pPr>
    </w:p>
    <w:p w:rsidR="00A96F70" w:rsidRDefault="00A96F70" w:rsidP="00A96F70">
      <w:pPr>
        <w:pStyle w:val="Prrafodelista"/>
        <w:spacing w:line="360" w:lineRule="auto"/>
        <w:rPr>
          <w:rFonts w:ascii="Arial" w:hAnsi="Arial" w:cs="Arial"/>
          <w:b/>
          <w:sz w:val="24"/>
          <w:szCs w:val="24"/>
        </w:rPr>
      </w:pPr>
    </w:p>
    <w:p w:rsidR="00A96F70" w:rsidRDefault="00A96F70" w:rsidP="00A96F70">
      <w:pPr>
        <w:pStyle w:val="Prrafodelista"/>
        <w:spacing w:line="360" w:lineRule="auto"/>
        <w:jc w:val="center"/>
        <w:rPr>
          <w:rFonts w:ascii="Arial" w:hAnsi="Arial" w:cs="Arial"/>
          <w:b/>
          <w:sz w:val="24"/>
          <w:szCs w:val="24"/>
        </w:rPr>
      </w:pPr>
      <w:r>
        <w:rPr>
          <w:rFonts w:ascii="Arial" w:hAnsi="Arial" w:cs="Arial"/>
          <w:b/>
          <w:sz w:val="24"/>
          <w:szCs w:val="24"/>
        </w:rPr>
        <w:t>AUTOR</w:t>
      </w:r>
    </w:p>
    <w:p w:rsidR="00A96F70" w:rsidRPr="00C9218E" w:rsidRDefault="00A96F70" w:rsidP="00A96F70">
      <w:pPr>
        <w:pStyle w:val="Prrafodelista"/>
        <w:spacing w:line="360" w:lineRule="auto"/>
        <w:jc w:val="center"/>
        <w:rPr>
          <w:rFonts w:ascii="Arial" w:hAnsi="Arial" w:cs="Arial"/>
          <w:b/>
          <w:sz w:val="24"/>
          <w:szCs w:val="24"/>
        </w:rPr>
      </w:pPr>
      <w:r>
        <w:rPr>
          <w:rFonts w:ascii="Arial" w:hAnsi="Arial" w:cs="Arial"/>
          <w:b/>
          <w:sz w:val="24"/>
          <w:szCs w:val="24"/>
        </w:rPr>
        <w:t>NOHORA CAMILA OSPINA JIMÉNEZ</w:t>
      </w:r>
    </w:p>
    <w:p w:rsidR="00A96F70" w:rsidRDefault="00A96F70" w:rsidP="00A96F70">
      <w:pPr>
        <w:pStyle w:val="Prrafodelista"/>
        <w:spacing w:line="360" w:lineRule="auto"/>
        <w:jc w:val="center"/>
        <w:rPr>
          <w:rFonts w:ascii="Arial" w:hAnsi="Arial" w:cs="Arial"/>
          <w:b/>
          <w:sz w:val="24"/>
          <w:szCs w:val="24"/>
        </w:rPr>
      </w:pPr>
    </w:p>
    <w:p w:rsidR="00A96F70" w:rsidRDefault="00A96F70" w:rsidP="00A96F70">
      <w:pPr>
        <w:pStyle w:val="Prrafodelista"/>
        <w:spacing w:line="360" w:lineRule="auto"/>
        <w:jc w:val="center"/>
        <w:rPr>
          <w:rFonts w:ascii="Arial" w:hAnsi="Arial" w:cs="Arial"/>
          <w:b/>
          <w:sz w:val="24"/>
          <w:szCs w:val="24"/>
        </w:rPr>
      </w:pPr>
    </w:p>
    <w:p w:rsidR="00A96F70" w:rsidRPr="00C9218E" w:rsidRDefault="00A96F70" w:rsidP="00A96F70">
      <w:pPr>
        <w:pStyle w:val="Prrafodelista"/>
        <w:spacing w:line="360" w:lineRule="auto"/>
        <w:jc w:val="center"/>
        <w:rPr>
          <w:rFonts w:ascii="Arial" w:hAnsi="Arial" w:cs="Arial"/>
          <w:b/>
          <w:sz w:val="24"/>
          <w:szCs w:val="24"/>
        </w:rPr>
      </w:pPr>
      <w:r>
        <w:rPr>
          <w:rFonts w:ascii="Arial" w:hAnsi="Arial" w:cs="Arial"/>
          <w:b/>
          <w:sz w:val="24"/>
          <w:szCs w:val="24"/>
        </w:rPr>
        <w:t xml:space="preserve">DIRECTOR </w:t>
      </w:r>
      <w:r>
        <w:rPr>
          <w:rFonts w:ascii="Arial" w:hAnsi="Arial" w:cs="Arial"/>
          <w:b/>
          <w:sz w:val="24"/>
          <w:szCs w:val="24"/>
        </w:rPr>
        <w:br/>
        <w:t>GERMÁN GARCÍA GALINDO</w:t>
      </w:r>
    </w:p>
    <w:p w:rsidR="00A96F70" w:rsidRDefault="00A96F70" w:rsidP="00A96F70">
      <w:pPr>
        <w:pStyle w:val="Prrafodelista"/>
        <w:spacing w:line="360" w:lineRule="auto"/>
        <w:jc w:val="center"/>
        <w:rPr>
          <w:rFonts w:ascii="Arial" w:hAnsi="Arial" w:cs="Arial"/>
          <w:b/>
          <w:sz w:val="24"/>
          <w:szCs w:val="24"/>
        </w:rPr>
      </w:pPr>
    </w:p>
    <w:p w:rsidR="00A96F70" w:rsidRDefault="00A96F70" w:rsidP="00A96F70">
      <w:pPr>
        <w:pStyle w:val="Prrafodelista"/>
        <w:spacing w:line="360" w:lineRule="auto"/>
        <w:jc w:val="center"/>
        <w:rPr>
          <w:rFonts w:ascii="Arial" w:hAnsi="Arial" w:cs="Arial"/>
          <w:b/>
          <w:sz w:val="24"/>
          <w:szCs w:val="24"/>
        </w:rPr>
      </w:pPr>
    </w:p>
    <w:p w:rsidR="00A96F70" w:rsidRPr="00993EA2" w:rsidRDefault="00A96F70" w:rsidP="00A96F70">
      <w:pPr>
        <w:spacing w:line="360" w:lineRule="auto"/>
        <w:rPr>
          <w:rFonts w:ascii="Arial" w:hAnsi="Arial" w:cs="Arial"/>
          <w:b/>
          <w:sz w:val="24"/>
          <w:szCs w:val="24"/>
        </w:rPr>
      </w:pPr>
    </w:p>
    <w:p w:rsidR="00A96F70" w:rsidRPr="00507D57" w:rsidRDefault="00A96F70" w:rsidP="00A96F70">
      <w:pPr>
        <w:pStyle w:val="Prrafodelista"/>
        <w:spacing w:line="360" w:lineRule="auto"/>
        <w:jc w:val="center"/>
        <w:rPr>
          <w:rFonts w:ascii="Arial" w:hAnsi="Arial" w:cs="Arial"/>
          <w:b/>
          <w:sz w:val="24"/>
          <w:szCs w:val="24"/>
        </w:rPr>
      </w:pPr>
      <w:r>
        <w:rPr>
          <w:rFonts w:ascii="Arial" w:hAnsi="Arial" w:cs="Arial"/>
          <w:b/>
          <w:sz w:val="24"/>
          <w:szCs w:val="24"/>
        </w:rPr>
        <w:t>BOGOTÁ, D.C., 2 DE NOVIEMBRE DE 2014</w:t>
      </w:r>
    </w:p>
    <w:p w:rsidR="00A96F70" w:rsidRPr="00507D57" w:rsidRDefault="00A96F70" w:rsidP="00A96F70">
      <w:pPr>
        <w:spacing w:line="360" w:lineRule="auto"/>
        <w:rPr>
          <w:rFonts w:ascii="Arial" w:hAnsi="Arial" w:cs="Arial"/>
          <w:b/>
          <w:sz w:val="24"/>
          <w:szCs w:val="24"/>
        </w:rPr>
      </w:pPr>
    </w:p>
    <w:p w:rsidR="00A96F70" w:rsidRDefault="00A96F70" w:rsidP="00A96F70">
      <w:pPr>
        <w:jc w:val="center"/>
        <w:rPr>
          <w:rFonts w:ascii="Arial" w:hAnsi="Arial" w:cs="Arial"/>
          <w:b/>
          <w:sz w:val="24"/>
          <w:szCs w:val="24"/>
        </w:rPr>
      </w:pPr>
      <w:r>
        <w:rPr>
          <w:rFonts w:ascii="Arial" w:hAnsi="Arial" w:cs="Arial"/>
          <w:b/>
          <w:sz w:val="24"/>
          <w:szCs w:val="24"/>
        </w:rPr>
        <w:lastRenderedPageBreak/>
        <w:t xml:space="preserve">TABLA DE CONTENIDO. </w:t>
      </w:r>
    </w:p>
    <w:p w:rsidR="00A96F70" w:rsidRPr="00A20A7C" w:rsidRDefault="00A96F70" w:rsidP="00A96F70">
      <w:pPr>
        <w:jc w:val="center"/>
        <w:rPr>
          <w:rFonts w:ascii="Arial" w:hAnsi="Arial" w:cs="Arial"/>
          <w:b/>
          <w:sz w:val="24"/>
          <w:szCs w:val="24"/>
        </w:rPr>
      </w:pPr>
    </w:p>
    <w:p w:rsidR="00A96F70" w:rsidRDefault="00A96F70" w:rsidP="00A96F70">
      <w:pPr>
        <w:pStyle w:val="Prrafodelista"/>
        <w:numPr>
          <w:ilvl w:val="0"/>
          <w:numId w:val="5"/>
        </w:numPr>
        <w:ind w:left="851" w:hanging="284"/>
        <w:rPr>
          <w:rFonts w:ascii="Arial" w:hAnsi="Arial" w:cs="Arial"/>
          <w:sz w:val="24"/>
          <w:szCs w:val="24"/>
        </w:rPr>
      </w:pPr>
      <w:r w:rsidRPr="00A20A7C">
        <w:rPr>
          <w:rFonts w:ascii="Arial" w:hAnsi="Arial" w:cs="Arial"/>
          <w:b/>
          <w:sz w:val="24"/>
          <w:szCs w:val="24"/>
        </w:rPr>
        <w:t>Introducción</w:t>
      </w:r>
      <w:r w:rsidRPr="00A20A7C">
        <w:rPr>
          <w:rFonts w:ascii="Arial" w:hAnsi="Arial" w:cs="Arial"/>
          <w:sz w:val="24"/>
          <w:szCs w:val="24"/>
        </w:rPr>
        <w:t>…………………………………………………………</w:t>
      </w:r>
      <w:r>
        <w:rPr>
          <w:rFonts w:ascii="Arial" w:hAnsi="Arial" w:cs="Arial"/>
          <w:sz w:val="24"/>
          <w:szCs w:val="24"/>
        </w:rPr>
        <w:t>………….....4</w:t>
      </w:r>
    </w:p>
    <w:p w:rsidR="00A96F70" w:rsidRPr="00A20A7C" w:rsidRDefault="00A96F70" w:rsidP="00A96F70">
      <w:pPr>
        <w:pStyle w:val="Prrafodelista"/>
        <w:ind w:left="851"/>
        <w:rPr>
          <w:rFonts w:ascii="Arial" w:hAnsi="Arial" w:cs="Arial"/>
          <w:sz w:val="24"/>
          <w:szCs w:val="24"/>
        </w:rPr>
      </w:pPr>
    </w:p>
    <w:p w:rsidR="00A96F70" w:rsidRDefault="00A96F70" w:rsidP="00A96F70">
      <w:pPr>
        <w:pStyle w:val="Prrafodelista"/>
        <w:numPr>
          <w:ilvl w:val="0"/>
          <w:numId w:val="5"/>
        </w:numPr>
        <w:rPr>
          <w:rFonts w:ascii="Arial" w:hAnsi="Arial" w:cs="Arial"/>
          <w:b/>
          <w:sz w:val="24"/>
          <w:szCs w:val="24"/>
        </w:rPr>
      </w:pPr>
      <w:r w:rsidRPr="002D415E">
        <w:rPr>
          <w:rFonts w:ascii="Arial" w:hAnsi="Arial" w:cs="Arial"/>
          <w:b/>
          <w:sz w:val="24"/>
          <w:szCs w:val="24"/>
        </w:rPr>
        <w:t>Actividad 1</w:t>
      </w:r>
    </w:p>
    <w:p w:rsidR="00003EC6" w:rsidRPr="00003EC6" w:rsidRDefault="00003EC6" w:rsidP="00003EC6">
      <w:pPr>
        <w:pStyle w:val="Prrafodelista"/>
        <w:rPr>
          <w:rFonts w:ascii="Arial" w:hAnsi="Arial" w:cs="Arial"/>
          <w:b/>
          <w:sz w:val="24"/>
          <w:szCs w:val="24"/>
        </w:rPr>
      </w:pPr>
    </w:p>
    <w:p w:rsidR="00003EC6" w:rsidRDefault="00003EC6" w:rsidP="00003EC6">
      <w:pPr>
        <w:pStyle w:val="Prrafodelista"/>
        <w:numPr>
          <w:ilvl w:val="1"/>
          <w:numId w:val="5"/>
        </w:numPr>
        <w:ind w:left="1276" w:hanging="425"/>
        <w:rPr>
          <w:rFonts w:ascii="Arial" w:hAnsi="Arial" w:cs="Arial"/>
          <w:sz w:val="24"/>
          <w:szCs w:val="24"/>
        </w:rPr>
      </w:pPr>
      <w:r>
        <w:rPr>
          <w:rFonts w:ascii="Arial" w:hAnsi="Arial" w:cs="Arial"/>
          <w:sz w:val="24"/>
          <w:szCs w:val="24"/>
        </w:rPr>
        <w:t>Mi e-portafolio</w:t>
      </w:r>
      <w:r w:rsidR="00B92F1F">
        <w:rPr>
          <w:rFonts w:ascii="Arial" w:hAnsi="Arial" w:cs="Arial"/>
          <w:sz w:val="24"/>
          <w:szCs w:val="24"/>
        </w:rPr>
        <w:t>………………………………………………………………….</w:t>
      </w:r>
      <w:r w:rsidR="00272DFD">
        <w:rPr>
          <w:rFonts w:ascii="Arial" w:hAnsi="Arial" w:cs="Arial"/>
          <w:sz w:val="24"/>
          <w:szCs w:val="24"/>
        </w:rPr>
        <w:t>5</w:t>
      </w:r>
    </w:p>
    <w:p w:rsidR="00003EC6" w:rsidRDefault="00003EC6" w:rsidP="00003EC6">
      <w:pPr>
        <w:pStyle w:val="Prrafodelista"/>
        <w:numPr>
          <w:ilvl w:val="1"/>
          <w:numId w:val="5"/>
        </w:numPr>
        <w:ind w:left="1276" w:hanging="425"/>
        <w:rPr>
          <w:rFonts w:ascii="Arial" w:hAnsi="Arial" w:cs="Arial"/>
          <w:sz w:val="24"/>
          <w:szCs w:val="24"/>
        </w:rPr>
      </w:pPr>
      <w:r>
        <w:rPr>
          <w:rFonts w:ascii="Arial" w:hAnsi="Arial" w:cs="Arial"/>
          <w:sz w:val="24"/>
          <w:szCs w:val="24"/>
        </w:rPr>
        <w:t>Método IPLER</w:t>
      </w:r>
      <w:r w:rsidR="00B92F1F">
        <w:rPr>
          <w:rFonts w:ascii="Arial" w:hAnsi="Arial" w:cs="Arial"/>
          <w:sz w:val="24"/>
          <w:szCs w:val="24"/>
        </w:rPr>
        <w:t>…………………………………………………………………</w:t>
      </w:r>
      <w:r w:rsidR="00272DFD">
        <w:rPr>
          <w:rFonts w:ascii="Arial" w:hAnsi="Arial" w:cs="Arial"/>
          <w:sz w:val="24"/>
          <w:szCs w:val="24"/>
        </w:rPr>
        <w:t>6</w:t>
      </w:r>
    </w:p>
    <w:p w:rsidR="00003EC6" w:rsidRDefault="00003EC6" w:rsidP="00003EC6">
      <w:pPr>
        <w:pStyle w:val="Prrafodelista"/>
        <w:numPr>
          <w:ilvl w:val="1"/>
          <w:numId w:val="5"/>
        </w:numPr>
        <w:ind w:left="1276" w:hanging="425"/>
        <w:rPr>
          <w:rFonts w:ascii="Arial" w:hAnsi="Arial" w:cs="Arial"/>
          <w:sz w:val="24"/>
          <w:szCs w:val="24"/>
        </w:rPr>
      </w:pPr>
      <w:r>
        <w:rPr>
          <w:rFonts w:ascii="Arial" w:hAnsi="Arial" w:cs="Arial"/>
          <w:sz w:val="24"/>
          <w:szCs w:val="24"/>
        </w:rPr>
        <w:t>Estilo de aprendizaje</w:t>
      </w:r>
      <w:r w:rsidR="00272DFD">
        <w:rPr>
          <w:rFonts w:ascii="Arial" w:hAnsi="Arial" w:cs="Arial"/>
          <w:sz w:val="24"/>
          <w:szCs w:val="24"/>
        </w:rPr>
        <w:t>………………………………………………………...10</w:t>
      </w:r>
    </w:p>
    <w:p w:rsidR="00003EC6" w:rsidRDefault="00003EC6" w:rsidP="00003EC6">
      <w:pPr>
        <w:pStyle w:val="Prrafodelista"/>
        <w:numPr>
          <w:ilvl w:val="1"/>
          <w:numId w:val="5"/>
        </w:numPr>
        <w:ind w:left="1276" w:hanging="425"/>
        <w:rPr>
          <w:rFonts w:ascii="Arial" w:hAnsi="Arial" w:cs="Arial"/>
          <w:sz w:val="24"/>
          <w:szCs w:val="24"/>
        </w:rPr>
      </w:pPr>
      <w:r>
        <w:rPr>
          <w:rFonts w:ascii="Arial" w:hAnsi="Arial" w:cs="Arial"/>
          <w:sz w:val="24"/>
          <w:szCs w:val="24"/>
        </w:rPr>
        <w:t>Tipo de inteligencia que poseo</w:t>
      </w:r>
      <w:r w:rsidR="00272DFD">
        <w:rPr>
          <w:rFonts w:ascii="Arial" w:hAnsi="Arial" w:cs="Arial"/>
          <w:sz w:val="24"/>
          <w:szCs w:val="24"/>
        </w:rPr>
        <w:t>……………………………………………..11</w:t>
      </w:r>
    </w:p>
    <w:p w:rsidR="00003EC6" w:rsidRPr="00003EC6" w:rsidRDefault="00003EC6" w:rsidP="00003EC6">
      <w:pPr>
        <w:pStyle w:val="Prrafodelista"/>
        <w:numPr>
          <w:ilvl w:val="1"/>
          <w:numId w:val="5"/>
        </w:numPr>
        <w:ind w:left="1276" w:hanging="425"/>
        <w:rPr>
          <w:rFonts w:ascii="Arial" w:hAnsi="Arial" w:cs="Arial"/>
          <w:sz w:val="24"/>
          <w:szCs w:val="24"/>
        </w:rPr>
      </w:pPr>
      <w:r w:rsidRPr="00003EC6">
        <w:rPr>
          <w:rFonts w:ascii="Arial" w:hAnsi="Arial" w:cs="Arial"/>
          <w:color w:val="000000"/>
          <w:sz w:val="24"/>
          <w:szCs w:val="24"/>
        </w:rPr>
        <w:t>¿Por qué aprender autónomamente en un mundo interconectado</w:t>
      </w:r>
      <w:r>
        <w:rPr>
          <w:rFonts w:ascii="Arial" w:hAnsi="Arial" w:cs="Arial"/>
          <w:color w:val="000000"/>
          <w:sz w:val="24"/>
          <w:szCs w:val="24"/>
        </w:rPr>
        <w:t>?</w:t>
      </w:r>
      <w:r w:rsidR="00C62A07">
        <w:rPr>
          <w:rFonts w:ascii="Arial" w:hAnsi="Arial" w:cs="Arial"/>
          <w:color w:val="000000"/>
          <w:sz w:val="24"/>
          <w:szCs w:val="24"/>
        </w:rPr>
        <w:t>......</w:t>
      </w:r>
      <w:r w:rsidR="00272DFD">
        <w:rPr>
          <w:rFonts w:ascii="Arial" w:hAnsi="Arial" w:cs="Arial"/>
          <w:color w:val="000000"/>
          <w:sz w:val="24"/>
          <w:szCs w:val="24"/>
        </w:rPr>
        <w:t>13</w:t>
      </w:r>
    </w:p>
    <w:p w:rsidR="00003EC6" w:rsidRDefault="00003EC6" w:rsidP="00003EC6">
      <w:pPr>
        <w:pStyle w:val="Prrafodelista"/>
        <w:numPr>
          <w:ilvl w:val="1"/>
          <w:numId w:val="5"/>
        </w:numPr>
        <w:ind w:left="1276" w:hanging="425"/>
        <w:rPr>
          <w:rFonts w:ascii="Arial" w:hAnsi="Arial" w:cs="Arial"/>
          <w:sz w:val="24"/>
          <w:szCs w:val="24"/>
        </w:rPr>
      </w:pPr>
      <w:r>
        <w:rPr>
          <w:rFonts w:ascii="Arial" w:hAnsi="Arial" w:cs="Arial"/>
          <w:sz w:val="24"/>
          <w:szCs w:val="24"/>
        </w:rPr>
        <w:t>Perfil de aprendiz autónomo</w:t>
      </w:r>
      <w:r w:rsidR="00C62A07">
        <w:rPr>
          <w:rFonts w:ascii="Arial" w:hAnsi="Arial" w:cs="Arial"/>
          <w:sz w:val="24"/>
          <w:szCs w:val="24"/>
        </w:rPr>
        <w:t>………………………………………………..</w:t>
      </w:r>
      <w:r w:rsidR="00272DFD">
        <w:rPr>
          <w:rFonts w:ascii="Arial" w:hAnsi="Arial" w:cs="Arial"/>
          <w:sz w:val="24"/>
          <w:szCs w:val="24"/>
        </w:rPr>
        <w:t>15</w:t>
      </w:r>
    </w:p>
    <w:p w:rsidR="00B92F1F" w:rsidRDefault="00C62A07" w:rsidP="00003EC6">
      <w:pPr>
        <w:pStyle w:val="Prrafodelista"/>
        <w:numPr>
          <w:ilvl w:val="1"/>
          <w:numId w:val="5"/>
        </w:numPr>
        <w:ind w:left="1276" w:hanging="425"/>
        <w:rPr>
          <w:rFonts w:ascii="Arial" w:hAnsi="Arial" w:cs="Arial"/>
          <w:sz w:val="24"/>
          <w:szCs w:val="24"/>
        </w:rPr>
      </w:pPr>
      <w:r>
        <w:rPr>
          <w:rFonts w:ascii="Arial" w:hAnsi="Arial" w:cs="Arial"/>
          <w:sz w:val="24"/>
          <w:szCs w:val="24"/>
        </w:rPr>
        <w:t>Reflexión e-portafolio……………………………………………………….</w:t>
      </w:r>
      <w:r w:rsidR="00272DFD">
        <w:rPr>
          <w:rFonts w:ascii="Arial" w:hAnsi="Arial" w:cs="Arial"/>
          <w:sz w:val="24"/>
          <w:szCs w:val="24"/>
        </w:rPr>
        <w:t>.17</w:t>
      </w:r>
    </w:p>
    <w:p w:rsidR="00C62A07" w:rsidRDefault="00C62A07" w:rsidP="00003EC6">
      <w:pPr>
        <w:pStyle w:val="Prrafodelista"/>
        <w:numPr>
          <w:ilvl w:val="1"/>
          <w:numId w:val="5"/>
        </w:numPr>
        <w:ind w:left="1276" w:hanging="425"/>
        <w:rPr>
          <w:rFonts w:ascii="Arial" w:hAnsi="Arial" w:cs="Arial"/>
          <w:sz w:val="24"/>
          <w:szCs w:val="24"/>
        </w:rPr>
      </w:pPr>
      <w:r>
        <w:rPr>
          <w:rFonts w:ascii="Arial" w:hAnsi="Arial" w:cs="Arial"/>
          <w:sz w:val="24"/>
          <w:szCs w:val="24"/>
        </w:rPr>
        <w:t>Rubrica Portafolio Guía 2 actividad 1 ……………………………………..</w:t>
      </w:r>
      <w:r w:rsidR="00272DFD">
        <w:rPr>
          <w:rFonts w:ascii="Arial" w:hAnsi="Arial" w:cs="Arial"/>
          <w:sz w:val="24"/>
          <w:szCs w:val="24"/>
        </w:rPr>
        <w:t>17</w:t>
      </w:r>
    </w:p>
    <w:p w:rsidR="00C62A07" w:rsidRDefault="00C62A07" w:rsidP="00003EC6">
      <w:pPr>
        <w:pStyle w:val="Prrafodelista"/>
        <w:numPr>
          <w:ilvl w:val="1"/>
          <w:numId w:val="5"/>
        </w:numPr>
        <w:ind w:left="1276" w:hanging="425"/>
        <w:rPr>
          <w:rFonts w:ascii="Arial" w:hAnsi="Arial" w:cs="Arial"/>
          <w:sz w:val="24"/>
          <w:szCs w:val="24"/>
        </w:rPr>
      </w:pPr>
      <w:r>
        <w:rPr>
          <w:rFonts w:ascii="Arial" w:hAnsi="Arial" w:cs="Arial"/>
          <w:sz w:val="24"/>
          <w:szCs w:val="24"/>
        </w:rPr>
        <w:t xml:space="preserve">Comentarios al </w:t>
      </w:r>
      <w:r w:rsidR="00272DFD">
        <w:rPr>
          <w:rFonts w:ascii="Arial" w:hAnsi="Arial" w:cs="Arial"/>
          <w:sz w:val="24"/>
          <w:szCs w:val="24"/>
        </w:rPr>
        <w:t>e-portafolio ………………………………………………...18</w:t>
      </w:r>
    </w:p>
    <w:p w:rsidR="00003EC6" w:rsidRPr="00003EC6" w:rsidRDefault="00003EC6" w:rsidP="00003EC6">
      <w:pPr>
        <w:pStyle w:val="Prrafodelista"/>
        <w:ind w:left="1276"/>
        <w:rPr>
          <w:rFonts w:ascii="Arial" w:hAnsi="Arial" w:cs="Arial"/>
          <w:sz w:val="24"/>
          <w:szCs w:val="24"/>
        </w:rPr>
      </w:pPr>
    </w:p>
    <w:p w:rsidR="00A96F70" w:rsidRPr="00A20A7C" w:rsidRDefault="00A96F70" w:rsidP="00A96F70">
      <w:pPr>
        <w:pStyle w:val="Prrafodelista"/>
        <w:rPr>
          <w:rFonts w:ascii="Arial" w:hAnsi="Arial" w:cs="Arial"/>
          <w:b/>
          <w:sz w:val="24"/>
          <w:szCs w:val="24"/>
        </w:rPr>
      </w:pPr>
    </w:p>
    <w:p w:rsidR="00A96F70" w:rsidRDefault="00A96F70" w:rsidP="00A96F70">
      <w:pPr>
        <w:pStyle w:val="Prrafodelista"/>
        <w:numPr>
          <w:ilvl w:val="0"/>
          <w:numId w:val="5"/>
        </w:numPr>
        <w:rPr>
          <w:rFonts w:ascii="Arial" w:hAnsi="Arial" w:cs="Arial"/>
          <w:b/>
          <w:sz w:val="24"/>
          <w:szCs w:val="24"/>
        </w:rPr>
      </w:pPr>
      <w:r w:rsidRPr="00D82932">
        <w:rPr>
          <w:rFonts w:ascii="Arial" w:hAnsi="Arial" w:cs="Arial"/>
          <w:b/>
          <w:sz w:val="24"/>
          <w:szCs w:val="24"/>
        </w:rPr>
        <w:t xml:space="preserve">Actividad 2 </w:t>
      </w:r>
    </w:p>
    <w:p w:rsidR="000E38ED" w:rsidRPr="000E38ED" w:rsidRDefault="00C62A07" w:rsidP="000E38ED">
      <w:pPr>
        <w:pStyle w:val="Prrafodelista"/>
        <w:numPr>
          <w:ilvl w:val="1"/>
          <w:numId w:val="5"/>
        </w:numPr>
        <w:ind w:left="1276" w:hanging="425"/>
        <w:rPr>
          <w:rFonts w:ascii="Arial" w:hAnsi="Arial" w:cs="Arial"/>
          <w:sz w:val="24"/>
          <w:szCs w:val="24"/>
        </w:rPr>
      </w:pPr>
      <w:r>
        <w:rPr>
          <w:rFonts w:ascii="Arial" w:hAnsi="Arial" w:cs="Arial"/>
          <w:sz w:val="24"/>
          <w:szCs w:val="24"/>
        </w:rPr>
        <w:t xml:space="preserve"> Mapa conceptual ¿Qué es un en</w:t>
      </w:r>
      <w:r w:rsidR="000E38ED" w:rsidRPr="000E38ED">
        <w:rPr>
          <w:rFonts w:ascii="Arial" w:hAnsi="Arial" w:cs="Arial"/>
          <w:sz w:val="24"/>
          <w:szCs w:val="24"/>
        </w:rPr>
        <w:t>sayo?</w:t>
      </w:r>
      <w:r>
        <w:rPr>
          <w:rFonts w:ascii="Arial" w:hAnsi="Arial" w:cs="Arial"/>
          <w:sz w:val="24"/>
          <w:szCs w:val="24"/>
        </w:rPr>
        <w:t>.................................................</w:t>
      </w:r>
      <w:r w:rsidR="00272DFD">
        <w:rPr>
          <w:rFonts w:ascii="Arial" w:hAnsi="Arial" w:cs="Arial"/>
          <w:sz w:val="24"/>
          <w:szCs w:val="24"/>
        </w:rPr>
        <w:t>19</w:t>
      </w:r>
    </w:p>
    <w:p w:rsidR="000E38ED" w:rsidRPr="000E38ED" w:rsidRDefault="000E38ED" w:rsidP="000E38ED">
      <w:pPr>
        <w:pStyle w:val="Prrafodelista"/>
        <w:numPr>
          <w:ilvl w:val="1"/>
          <w:numId w:val="5"/>
        </w:numPr>
        <w:ind w:left="1276" w:hanging="425"/>
        <w:rPr>
          <w:rFonts w:ascii="Arial" w:hAnsi="Arial" w:cs="Arial"/>
          <w:sz w:val="24"/>
          <w:szCs w:val="24"/>
        </w:rPr>
      </w:pPr>
      <w:r w:rsidRPr="000E38ED">
        <w:rPr>
          <w:rFonts w:ascii="Arial" w:hAnsi="Arial" w:cs="Arial"/>
          <w:sz w:val="24"/>
          <w:szCs w:val="24"/>
        </w:rPr>
        <w:t xml:space="preserve">Ensayo </w:t>
      </w:r>
      <w:r w:rsidRPr="000E38ED">
        <w:rPr>
          <w:rFonts w:ascii="Arial" w:hAnsi="Arial" w:cs="Arial"/>
          <w:color w:val="000000"/>
          <w:sz w:val="24"/>
          <w:szCs w:val="24"/>
        </w:rPr>
        <w:t>“Educación a distancia”</w:t>
      </w:r>
      <w:r w:rsidR="00C62A07">
        <w:rPr>
          <w:rFonts w:ascii="Arial" w:hAnsi="Arial" w:cs="Arial"/>
          <w:color w:val="000000"/>
          <w:sz w:val="24"/>
          <w:szCs w:val="24"/>
        </w:rPr>
        <w:t>…………………………………………</w:t>
      </w:r>
      <w:r w:rsidR="00272DFD">
        <w:rPr>
          <w:rFonts w:ascii="Arial" w:hAnsi="Arial" w:cs="Arial"/>
          <w:color w:val="000000"/>
          <w:sz w:val="24"/>
          <w:szCs w:val="24"/>
        </w:rPr>
        <w:t>...20</w:t>
      </w:r>
    </w:p>
    <w:p w:rsidR="000E38ED" w:rsidRPr="000E38ED" w:rsidRDefault="000E38ED" w:rsidP="000E38ED">
      <w:pPr>
        <w:pStyle w:val="Prrafodelista"/>
        <w:numPr>
          <w:ilvl w:val="1"/>
          <w:numId w:val="5"/>
        </w:numPr>
        <w:ind w:left="1276" w:hanging="425"/>
        <w:rPr>
          <w:rFonts w:ascii="Arial" w:hAnsi="Arial" w:cs="Arial"/>
          <w:sz w:val="24"/>
          <w:szCs w:val="24"/>
        </w:rPr>
      </w:pPr>
      <w:r>
        <w:rPr>
          <w:rFonts w:ascii="Arial" w:hAnsi="Arial" w:cs="Arial"/>
          <w:color w:val="000000"/>
          <w:sz w:val="24"/>
          <w:szCs w:val="24"/>
        </w:rPr>
        <w:t>Tesis de RECICLARTE</w:t>
      </w:r>
      <w:r w:rsidR="00272DFD">
        <w:rPr>
          <w:rFonts w:ascii="Arial" w:hAnsi="Arial" w:cs="Arial"/>
          <w:color w:val="000000"/>
          <w:sz w:val="24"/>
          <w:szCs w:val="24"/>
        </w:rPr>
        <w:t>…………………………………………………….</w:t>
      </w:r>
      <w:r w:rsidR="00C62A07">
        <w:rPr>
          <w:rFonts w:ascii="Arial" w:hAnsi="Arial" w:cs="Arial"/>
          <w:color w:val="000000"/>
          <w:sz w:val="24"/>
          <w:szCs w:val="24"/>
        </w:rPr>
        <w:t>.</w:t>
      </w:r>
      <w:r w:rsidR="00272DFD">
        <w:rPr>
          <w:rFonts w:ascii="Arial" w:hAnsi="Arial" w:cs="Arial"/>
          <w:color w:val="000000"/>
          <w:sz w:val="24"/>
          <w:szCs w:val="24"/>
        </w:rPr>
        <w:t>21</w:t>
      </w:r>
    </w:p>
    <w:p w:rsidR="000E38ED" w:rsidRPr="000E38ED" w:rsidRDefault="000E38ED" w:rsidP="000E38ED">
      <w:pPr>
        <w:pStyle w:val="Prrafodelista"/>
        <w:numPr>
          <w:ilvl w:val="1"/>
          <w:numId w:val="5"/>
        </w:numPr>
        <w:ind w:left="1276" w:hanging="425"/>
        <w:rPr>
          <w:rFonts w:ascii="Arial" w:hAnsi="Arial" w:cs="Arial"/>
          <w:sz w:val="24"/>
          <w:szCs w:val="24"/>
        </w:rPr>
      </w:pPr>
      <w:r>
        <w:rPr>
          <w:rFonts w:ascii="Arial" w:hAnsi="Arial" w:cs="Arial"/>
          <w:color w:val="000000"/>
          <w:sz w:val="24"/>
          <w:szCs w:val="24"/>
        </w:rPr>
        <w:t>Levantamiento de la información de RECICLARTE</w:t>
      </w:r>
      <w:r w:rsidR="00C62A07">
        <w:rPr>
          <w:rFonts w:ascii="Arial" w:hAnsi="Arial" w:cs="Arial"/>
          <w:color w:val="000000"/>
          <w:sz w:val="24"/>
          <w:szCs w:val="24"/>
        </w:rPr>
        <w:t>……………………</w:t>
      </w:r>
      <w:r w:rsidR="00272DFD">
        <w:rPr>
          <w:rFonts w:ascii="Arial" w:hAnsi="Arial" w:cs="Arial"/>
          <w:color w:val="000000"/>
          <w:sz w:val="24"/>
          <w:szCs w:val="24"/>
        </w:rPr>
        <w:t>.22</w:t>
      </w:r>
    </w:p>
    <w:p w:rsidR="000E38ED" w:rsidRDefault="00C62A07" w:rsidP="000E38ED">
      <w:pPr>
        <w:pStyle w:val="Prrafodelista"/>
        <w:numPr>
          <w:ilvl w:val="1"/>
          <w:numId w:val="5"/>
        </w:numPr>
        <w:ind w:left="1276" w:hanging="425"/>
        <w:rPr>
          <w:rFonts w:ascii="Arial" w:hAnsi="Arial" w:cs="Arial"/>
          <w:sz w:val="24"/>
          <w:szCs w:val="24"/>
        </w:rPr>
      </w:pPr>
      <w:r>
        <w:rPr>
          <w:rFonts w:ascii="Arial" w:hAnsi="Arial" w:cs="Arial"/>
          <w:sz w:val="24"/>
          <w:szCs w:val="24"/>
        </w:rPr>
        <w:t xml:space="preserve">Ensayo </w:t>
      </w:r>
      <w:r w:rsidR="00272DFD">
        <w:rPr>
          <w:rFonts w:ascii="Arial" w:hAnsi="Arial" w:cs="Arial"/>
          <w:sz w:val="24"/>
          <w:szCs w:val="24"/>
        </w:rPr>
        <w:t>REC</w:t>
      </w:r>
      <w:r w:rsidR="00AB7B45">
        <w:rPr>
          <w:rFonts w:ascii="Arial" w:hAnsi="Arial" w:cs="Arial"/>
          <w:sz w:val="24"/>
          <w:szCs w:val="24"/>
        </w:rPr>
        <w:t>ICLARTE……………………………………………………...25</w:t>
      </w:r>
    </w:p>
    <w:p w:rsidR="00C62A07" w:rsidRPr="00272DFD" w:rsidRDefault="00C62A07" w:rsidP="00272DFD">
      <w:pPr>
        <w:pStyle w:val="Prrafodelista"/>
        <w:numPr>
          <w:ilvl w:val="1"/>
          <w:numId w:val="5"/>
        </w:numPr>
        <w:ind w:left="1276" w:hanging="425"/>
        <w:rPr>
          <w:rFonts w:ascii="Arial" w:hAnsi="Arial" w:cs="Arial"/>
          <w:sz w:val="24"/>
          <w:szCs w:val="24"/>
        </w:rPr>
      </w:pPr>
      <w:r>
        <w:rPr>
          <w:rFonts w:ascii="Arial" w:hAnsi="Arial" w:cs="Arial"/>
          <w:sz w:val="24"/>
          <w:szCs w:val="24"/>
        </w:rPr>
        <w:t>Rubrica de desempeño</w:t>
      </w:r>
      <w:r w:rsidR="00272DFD">
        <w:rPr>
          <w:rFonts w:ascii="Arial" w:hAnsi="Arial" w:cs="Arial"/>
          <w:sz w:val="24"/>
          <w:szCs w:val="24"/>
        </w:rPr>
        <w:t xml:space="preserve"> pa</w:t>
      </w:r>
      <w:r w:rsidR="00AB7B45">
        <w:rPr>
          <w:rFonts w:ascii="Arial" w:hAnsi="Arial" w:cs="Arial"/>
          <w:sz w:val="24"/>
          <w:szCs w:val="24"/>
        </w:rPr>
        <w:t>ra evaluar ensayos…………………………..27</w:t>
      </w:r>
    </w:p>
    <w:p w:rsidR="000E38ED" w:rsidRPr="000E38ED" w:rsidRDefault="000E38ED" w:rsidP="000E38ED">
      <w:pPr>
        <w:pStyle w:val="Prrafodelista"/>
        <w:ind w:left="928"/>
        <w:rPr>
          <w:rFonts w:ascii="Arial" w:hAnsi="Arial" w:cs="Arial"/>
          <w:sz w:val="24"/>
          <w:szCs w:val="24"/>
        </w:rPr>
      </w:pPr>
    </w:p>
    <w:p w:rsidR="00A96F70" w:rsidRDefault="00A96F70" w:rsidP="00A96F70">
      <w:pPr>
        <w:pStyle w:val="Prrafodelista"/>
        <w:rPr>
          <w:rFonts w:ascii="Arial" w:hAnsi="Arial" w:cs="Arial"/>
          <w:b/>
          <w:sz w:val="24"/>
          <w:szCs w:val="24"/>
        </w:rPr>
      </w:pPr>
    </w:p>
    <w:p w:rsidR="00A96F70" w:rsidRDefault="00A96F70" w:rsidP="00A96F70">
      <w:pPr>
        <w:pStyle w:val="Prrafodelista"/>
        <w:ind w:left="2088"/>
        <w:rPr>
          <w:rFonts w:ascii="Arial" w:hAnsi="Arial" w:cs="Arial"/>
          <w:sz w:val="24"/>
          <w:szCs w:val="24"/>
        </w:rPr>
      </w:pPr>
    </w:p>
    <w:p w:rsidR="00A96F70" w:rsidRDefault="00A96F70" w:rsidP="00A96F70">
      <w:pPr>
        <w:rPr>
          <w:rFonts w:ascii="Arial" w:hAnsi="Arial" w:cs="Arial"/>
          <w:sz w:val="24"/>
          <w:szCs w:val="24"/>
        </w:rPr>
      </w:pPr>
    </w:p>
    <w:p w:rsidR="0087541E" w:rsidRDefault="0087541E" w:rsidP="00A96F70">
      <w:pPr>
        <w:rPr>
          <w:rFonts w:ascii="Arial" w:hAnsi="Arial" w:cs="Arial"/>
          <w:sz w:val="24"/>
          <w:szCs w:val="24"/>
        </w:rPr>
      </w:pPr>
    </w:p>
    <w:p w:rsidR="00A96F70" w:rsidRDefault="00A96F70" w:rsidP="00A96F70">
      <w:pPr>
        <w:rPr>
          <w:rFonts w:ascii="Arial" w:hAnsi="Arial" w:cs="Arial"/>
          <w:sz w:val="24"/>
          <w:szCs w:val="24"/>
        </w:rPr>
      </w:pPr>
    </w:p>
    <w:p w:rsidR="00A96F70" w:rsidRDefault="00A96F70" w:rsidP="00A96F70">
      <w:pPr>
        <w:rPr>
          <w:rFonts w:ascii="Arial" w:hAnsi="Arial" w:cs="Arial"/>
          <w:sz w:val="24"/>
          <w:szCs w:val="24"/>
        </w:rPr>
      </w:pPr>
    </w:p>
    <w:p w:rsidR="00A96F70" w:rsidRDefault="00A96F70" w:rsidP="00A96F70">
      <w:pPr>
        <w:rPr>
          <w:rFonts w:ascii="Arial" w:hAnsi="Arial" w:cs="Arial"/>
          <w:sz w:val="24"/>
          <w:szCs w:val="24"/>
        </w:rPr>
      </w:pPr>
    </w:p>
    <w:p w:rsidR="00A96F70" w:rsidRDefault="00A96F70" w:rsidP="00A96F70">
      <w:pPr>
        <w:rPr>
          <w:rFonts w:ascii="Arial" w:hAnsi="Arial" w:cs="Arial"/>
          <w:sz w:val="24"/>
          <w:szCs w:val="24"/>
        </w:rPr>
      </w:pPr>
    </w:p>
    <w:p w:rsidR="00A96F70" w:rsidRDefault="00A96F70" w:rsidP="00A96F70">
      <w:pPr>
        <w:rPr>
          <w:rFonts w:ascii="Arial" w:hAnsi="Arial" w:cs="Arial"/>
          <w:sz w:val="24"/>
          <w:szCs w:val="24"/>
        </w:rPr>
      </w:pPr>
    </w:p>
    <w:p w:rsidR="00A96F70" w:rsidRDefault="00A96F70" w:rsidP="00A96F70">
      <w:pPr>
        <w:rPr>
          <w:rFonts w:ascii="Arial" w:hAnsi="Arial" w:cs="Arial"/>
          <w:sz w:val="24"/>
          <w:szCs w:val="24"/>
        </w:rPr>
      </w:pPr>
    </w:p>
    <w:p w:rsidR="00A96F70" w:rsidRDefault="00A96F70" w:rsidP="00A96F70">
      <w:pPr>
        <w:rPr>
          <w:rFonts w:ascii="Arial" w:hAnsi="Arial" w:cs="Arial"/>
          <w:sz w:val="24"/>
          <w:szCs w:val="24"/>
        </w:rPr>
      </w:pPr>
    </w:p>
    <w:p w:rsidR="00A96F70" w:rsidRDefault="00A96F70" w:rsidP="00A96F70">
      <w:pPr>
        <w:jc w:val="center"/>
        <w:rPr>
          <w:rFonts w:ascii="Arial" w:hAnsi="Arial" w:cs="Arial"/>
          <w:b/>
          <w:sz w:val="24"/>
          <w:szCs w:val="24"/>
        </w:rPr>
      </w:pPr>
      <w:r>
        <w:rPr>
          <w:rFonts w:ascii="Arial" w:hAnsi="Arial" w:cs="Arial"/>
          <w:b/>
          <w:sz w:val="24"/>
          <w:szCs w:val="24"/>
        </w:rPr>
        <w:lastRenderedPageBreak/>
        <w:t>ÍNDICE DE FIGURAS Y TABLAS.</w:t>
      </w:r>
    </w:p>
    <w:p w:rsidR="00A96F70" w:rsidRDefault="00A96F70" w:rsidP="00A96F70">
      <w:pPr>
        <w:jc w:val="center"/>
        <w:rPr>
          <w:rFonts w:ascii="Arial" w:hAnsi="Arial" w:cs="Arial"/>
          <w:b/>
          <w:sz w:val="24"/>
          <w:szCs w:val="24"/>
        </w:rPr>
      </w:pPr>
    </w:p>
    <w:p w:rsidR="00A96F70" w:rsidRPr="00691E89" w:rsidRDefault="00691E89" w:rsidP="00691E89">
      <w:pPr>
        <w:pStyle w:val="Prrafodelista"/>
        <w:numPr>
          <w:ilvl w:val="0"/>
          <w:numId w:val="30"/>
        </w:numPr>
        <w:rPr>
          <w:rFonts w:ascii="Arial" w:hAnsi="Arial" w:cs="Arial"/>
          <w:b/>
          <w:sz w:val="24"/>
          <w:szCs w:val="24"/>
        </w:rPr>
      </w:pPr>
      <w:r>
        <w:rPr>
          <w:rFonts w:ascii="Arial" w:hAnsi="Arial" w:cs="Arial"/>
          <w:sz w:val="24"/>
          <w:szCs w:val="24"/>
        </w:rPr>
        <w:t>Figura 1. Mi e-portafolio</w:t>
      </w:r>
      <w:r w:rsidR="00E673AF">
        <w:rPr>
          <w:rFonts w:ascii="Arial" w:hAnsi="Arial" w:cs="Arial"/>
          <w:sz w:val="24"/>
          <w:szCs w:val="24"/>
        </w:rPr>
        <w:t>………………………………………………………</w:t>
      </w:r>
      <w:r w:rsidR="00F37461">
        <w:rPr>
          <w:rFonts w:ascii="Arial" w:hAnsi="Arial" w:cs="Arial"/>
          <w:sz w:val="24"/>
          <w:szCs w:val="24"/>
        </w:rPr>
        <w:t>……</w:t>
      </w:r>
      <w:r w:rsidR="00E673AF">
        <w:rPr>
          <w:rFonts w:ascii="Arial" w:hAnsi="Arial" w:cs="Arial"/>
          <w:sz w:val="24"/>
          <w:szCs w:val="24"/>
        </w:rPr>
        <w:t>.</w:t>
      </w:r>
      <w:r w:rsidR="00F37461">
        <w:rPr>
          <w:rFonts w:ascii="Arial" w:hAnsi="Arial" w:cs="Arial"/>
          <w:sz w:val="24"/>
          <w:szCs w:val="24"/>
        </w:rPr>
        <w:t>5</w:t>
      </w:r>
    </w:p>
    <w:p w:rsidR="00691E89" w:rsidRPr="00691E89" w:rsidRDefault="00691E89" w:rsidP="00691E89">
      <w:pPr>
        <w:pStyle w:val="Prrafodelista"/>
        <w:numPr>
          <w:ilvl w:val="0"/>
          <w:numId w:val="30"/>
        </w:numPr>
        <w:rPr>
          <w:rFonts w:ascii="Arial" w:hAnsi="Arial" w:cs="Arial"/>
          <w:b/>
          <w:sz w:val="24"/>
          <w:szCs w:val="24"/>
        </w:rPr>
      </w:pPr>
      <w:r>
        <w:rPr>
          <w:rFonts w:ascii="Arial" w:hAnsi="Arial" w:cs="Arial"/>
          <w:sz w:val="24"/>
          <w:szCs w:val="24"/>
        </w:rPr>
        <w:t>Figura 2</w:t>
      </w:r>
      <w:r w:rsidR="00E673AF">
        <w:rPr>
          <w:rFonts w:ascii="Arial" w:hAnsi="Arial" w:cs="Arial"/>
          <w:sz w:val="24"/>
          <w:szCs w:val="24"/>
        </w:rPr>
        <w:t>.</w:t>
      </w:r>
      <w:r>
        <w:rPr>
          <w:rFonts w:ascii="Arial" w:hAnsi="Arial" w:cs="Arial"/>
          <w:sz w:val="24"/>
          <w:szCs w:val="24"/>
        </w:rPr>
        <w:t xml:space="preserve"> Método IPLER</w:t>
      </w:r>
      <w:r w:rsidR="00E673AF">
        <w:rPr>
          <w:rFonts w:ascii="Arial" w:hAnsi="Arial" w:cs="Arial"/>
          <w:sz w:val="24"/>
          <w:szCs w:val="24"/>
        </w:rPr>
        <w:t>……………………………………………………</w:t>
      </w:r>
      <w:r w:rsidR="00F37461">
        <w:rPr>
          <w:rFonts w:ascii="Arial" w:hAnsi="Arial" w:cs="Arial"/>
          <w:sz w:val="24"/>
          <w:szCs w:val="24"/>
        </w:rPr>
        <w:t>…….</w:t>
      </w:r>
      <w:r w:rsidR="00E673AF">
        <w:rPr>
          <w:rFonts w:ascii="Arial" w:hAnsi="Arial" w:cs="Arial"/>
          <w:sz w:val="24"/>
          <w:szCs w:val="24"/>
        </w:rPr>
        <w:t>…</w:t>
      </w:r>
      <w:r w:rsidR="00F37461">
        <w:rPr>
          <w:rFonts w:ascii="Arial" w:hAnsi="Arial" w:cs="Arial"/>
          <w:sz w:val="24"/>
          <w:szCs w:val="24"/>
        </w:rPr>
        <w:t>6</w:t>
      </w:r>
    </w:p>
    <w:p w:rsidR="00691E89" w:rsidRPr="00691E89" w:rsidRDefault="00691E89" w:rsidP="00691E89">
      <w:pPr>
        <w:pStyle w:val="Prrafodelista"/>
        <w:numPr>
          <w:ilvl w:val="0"/>
          <w:numId w:val="30"/>
        </w:numPr>
        <w:rPr>
          <w:rFonts w:ascii="Arial" w:hAnsi="Arial" w:cs="Arial"/>
          <w:b/>
          <w:sz w:val="24"/>
          <w:szCs w:val="24"/>
        </w:rPr>
      </w:pPr>
      <w:r>
        <w:rPr>
          <w:rFonts w:ascii="Arial" w:hAnsi="Arial" w:cs="Arial"/>
          <w:sz w:val="24"/>
          <w:szCs w:val="24"/>
        </w:rPr>
        <w:t>Figura 3</w:t>
      </w:r>
      <w:r w:rsidR="00E673AF">
        <w:rPr>
          <w:rFonts w:ascii="Arial" w:hAnsi="Arial" w:cs="Arial"/>
          <w:sz w:val="24"/>
          <w:szCs w:val="24"/>
        </w:rPr>
        <w:t>.</w:t>
      </w:r>
      <w:r>
        <w:rPr>
          <w:rFonts w:ascii="Arial" w:hAnsi="Arial" w:cs="Arial"/>
          <w:sz w:val="24"/>
          <w:szCs w:val="24"/>
        </w:rPr>
        <w:t xml:space="preserve"> Inspeccionando el texto</w:t>
      </w:r>
      <w:r w:rsidR="00E673AF">
        <w:rPr>
          <w:rFonts w:ascii="Arial" w:hAnsi="Arial" w:cs="Arial"/>
          <w:sz w:val="24"/>
          <w:szCs w:val="24"/>
        </w:rPr>
        <w:t>……………………………………………</w:t>
      </w:r>
      <w:r w:rsidR="00F37461">
        <w:rPr>
          <w:rFonts w:ascii="Arial" w:hAnsi="Arial" w:cs="Arial"/>
          <w:sz w:val="24"/>
          <w:szCs w:val="24"/>
        </w:rPr>
        <w:t>…….7</w:t>
      </w:r>
    </w:p>
    <w:p w:rsidR="00691E89" w:rsidRPr="00E673AF" w:rsidRDefault="00691E89" w:rsidP="00691E89">
      <w:pPr>
        <w:pStyle w:val="Prrafodelista"/>
        <w:numPr>
          <w:ilvl w:val="0"/>
          <w:numId w:val="30"/>
        </w:numPr>
        <w:rPr>
          <w:rFonts w:ascii="Arial" w:hAnsi="Arial" w:cs="Arial"/>
          <w:b/>
          <w:sz w:val="24"/>
          <w:szCs w:val="24"/>
        </w:rPr>
      </w:pPr>
      <w:r>
        <w:rPr>
          <w:rFonts w:ascii="Arial" w:hAnsi="Arial" w:cs="Arial"/>
          <w:sz w:val="24"/>
          <w:szCs w:val="24"/>
        </w:rPr>
        <w:t xml:space="preserve"> </w:t>
      </w:r>
      <w:r w:rsidR="00E673AF">
        <w:rPr>
          <w:rFonts w:ascii="Arial" w:hAnsi="Arial" w:cs="Arial"/>
          <w:sz w:val="24"/>
          <w:szCs w:val="24"/>
        </w:rPr>
        <w:t>Figura 4. Resaltando y entendiendo………………………………………</w:t>
      </w:r>
      <w:r w:rsidR="00F37461">
        <w:rPr>
          <w:rFonts w:ascii="Arial" w:hAnsi="Arial" w:cs="Arial"/>
          <w:sz w:val="24"/>
          <w:szCs w:val="24"/>
        </w:rPr>
        <w:t>…...</w:t>
      </w:r>
      <w:r w:rsidR="00E673AF">
        <w:rPr>
          <w:rFonts w:ascii="Arial" w:hAnsi="Arial" w:cs="Arial"/>
          <w:sz w:val="24"/>
          <w:szCs w:val="24"/>
        </w:rPr>
        <w:t>…</w:t>
      </w:r>
      <w:r w:rsidR="00F37461">
        <w:rPr>
          <w:rFonts w:ascii="Arial" w:hAnsi="Arial" w:cs="Arial"/>
          <w:sz w:val="24"/>
          <w:szCs w:val="24"/>
        </w:rPr>
        <w:t>8</w:t>
      </w:r>
    </w:p>
    <w:p w:rsidR="00E673AF" w:rsidRPr="00E673AF" w:rsidRDefault="00E673AF" w:rsidP="00691E89">
      <w:pPr>
        <w:pStyle w:val="Prrafodelista"/>
        <w:numPr>
          <w:ilvl w:val="0"/>
          <w:numId w:val="30"/>
        </w:numPr>
        <w:rPr>
          <w:rFonts w:ascii="Arial" w:hAnsi="Arial" w:cs="Arial"/>
          <w:b/>
          <w:sz w:val="24"/>
          <w:szCs w:val="24"/>
        </w:rPr>
      </w:pPr>
      <w:r>
        <w:rPr>
          <w:rFonts w:ascii="Arial" w:hAnsi="Arial" w:cs="Arial"/>
          <w:sz w:val="24"/>
          <w:szCs w:val="24"/>
        </w:rPr>
        <w:t>Figura 5. Estilo de aprendizaje …………………………………………………</w:t>
      </w:r>
      <w:bookmarkStart w:id="0" w:name="_GoBack"/>
      <w:bookmarkEnd w:id="0"/>
      <w:r w:rsidR="00F37461">
        <w:rPr>
          <w:rFonts w:ascii="Arial" w:hAnsi="Arial" w:cs="Arial"/>
          <w:sz w:val="24"/>
          <w:szCs w:val="24"/>
        </w:rPr>
        <w:t>..10</w:t>
      </w:r>
    </w:p>
    <w:p w:rsidR="00E673AF" w:rsidRPr="00E673AF" w:rsidRDefault="00E673AF" w:rsidP="00691E89">
      <w:pPr>
        <w:pStyle w:val="Prrafodelista"/>
        <w:numPr>
          <w:ilvl w:val="0"/>
          <w:numId w:val="30"/>
        </w:numPr>
        <w:rPr>
          <w:rFonts w:ascii="Arial" w:hAnsi="Arial" w:cs="Arial"/>
          <w:b/>
          <w:sz w:val="24"/>
          <w:szCs w:val="24"/>
        </w:rPr>
      </w:pPr>
      <w:r>
        <w:rPr>
          <w:rFonts w:ascii="Arial" w:hAnsi="Arial" w:cs="Arial"/>
          <w:sz w:val="24"/>
          <w:szCs w:val="24"/>
        </w:rPr>
        <w:t>Figura 6. Tipo de inteligencia…………………………………………………</w:t>
      </w:r>
      <w:r w:rsidR="00F37461">
        <w:rPr>
          <w:rFonts w:ascii="Arial" w:hAnsi="Arial" w:cs="Arial"/>
          <w:sz w:val="24"/>
          <w:szCs w:val="24"/>
        </w:rPr>
        <w:t>…..12</w:t>
      </w:r>
    </w:p>
    <w:p w:rsidR="00E673AF" w:rsidRPr="00E673AF" w:rsidRDefault="00E673AF" w:rsidP="00691E89">
      <w:pPr>
        <w:pStyle w:val="Prrafodelista"/>
        <w:numPr>
          <w:ilvl w:val="0"/>
          <w:numId w:val="30"/>
        </w:numPr>
        <w:rPr>
          <w:rFonts w:ascii="Arial" w:hAnsi="Arial" w:cs="Arial"/>
          <w:b/>
          <w:sz w:val="24"/>
          <w:szCs w:val="24"/>
        </w:rPr>
      </w:pPr>
      <w:r>
        <w:rPr>
          <w:rFonts w:ascii="Arial" w:hAnsi="Arial" w:cs="Arial"/>
          <w:sz w:val="24"/>
          <w:szCs w:val="24"/>
        </w:rPr>
        <w:t>Figura 7. Pilares de la educación………………………………………………</w:t>
      </w:r>
      <w:r w:rsidR="00F37461">
        <w:rPr>
          <w:rFonts w:ascii="Arial" w:hAnsi="Arial" w:cs="Arial"/>
          <w:sz w:val="24"/>
          <w:szCs w:val="24"/>
        </w:rPr>
        <w:t>..</w:t>
      </w:r>
      <w:r>
        <w:rPr>
          <w:rFonts w:ascii="Arial" w:hAnsi="Arial" w:cs="Arial"/>
          <w:sz w:val="24"/>
          <w:szCs w:val="24"/>
        </w:rPr>
        <w:t>.</w:t>
      </w:r>
      <w:r w:rsidR="00F37461">
        <w:rPr>
          <w:rFonts w:ascii="Arial" w:hAnsi="Arial" w:cs="Arial"/>
          <w:sz w:val="24"/>
          <w:szCs w:val="24"/>
        </w:rPr>
        <w:t>14</w:t>
      </w:r>
    </w:p>
    <w:p w:rsidR="00E673AF" w:rsidRPr="00E673AF" w:rsidRDefault="00E673AF" w:rsidP="00691E89">
      <w:pPr>
        <w:pStyle w:val="Prrafodelista"/>
        <w:numPr>
          <w:ilvl w:val="0"/>
          <w:numId w:val="30"/>
        </w:numPr>
        <w:rPr>
          <w:rFonts w:ascii="Arial" w:hAnsi="Arial" w:cs="Arial"/>
          <w:b/>
          <w:sz w:val="24"/>
          <w:szCs w:val="24"/>
        </w:rPr>
      </w:pPr>
      <w:r>
        <w:rPr>
          <w:rFonts w:ascii="Arial" w:hAnsi="Arial" w:cs="Arial"/>
          <w:sz w:val="24"/>
          <w:szCs w:val="24"/>
        </w:rPr>
        <w:t>Figura 8. Rubrica e-portafolio………………………………………………</w:t>
      </w:r>
      <w:r w:rsidR="00F37461">
        <w:rPr>
          <w:rFonts w:ascii="Arial" w:hAnsi="Arial" w:cs="Arial"/>
          <w:sz w:val="24"/>
          <w:szCs w:val="24"/>
        </w:rPr>
        <w:t>…….17</w:t>
      </w:r>
    </w:p>
    <w:p w:rsidR="00E673AF" w:rsidRPr="00E673AF" w:rsidRDefault="00E673AF" w:rsidP="00691E89">
      <w:pPr>
        <w:pStyle w:val="Prrafodelista"/>
        <w:numPr>
          <w:ilvl w:val="0"/>
          <w:numId w:val="30"/>
        </w:numPr>
        <w:rPr>
          <w:rFonts w:ascii="Arial" w:hAnsi="Arial" w:cs="Arial"/>
          <w:b/>
          <w:sz w:val="24"/>
          <w:szCs w:val="24"/>
        </w:rPr>
      </w:pPr>
      <w:r>
        <w:rPr>
          <w:rFonts w:ascii="Arial" w:hAnsi="Arial" w:cs="Arial"/>
          <w:sz w:val="24"/>
          <w:szCs w:val="24"/>
        </w:rPr>
        <w:t>Figura 9 Comentarios al e-portafolio …………………………………………</w:t>
      </w:r>
      <w:r w:rsidR="00F37461">
        <w:rPr>
          <w:rFonts w:ascii="Arial" w:hAnsi="Arial" w:cs="Arial"/>
          <w:sz w:val="24"/>
          <w:szCs w:val="24"/>
        </w:rPr>
        <w:t>...</w:t>
      </w:r>
      <w:r>
        <w:rPr>
          <w:rFonts w:ascii="Arial" w:hAnsi="Arial" w:cs="Arial"/>
          <w:sz w:val="24"/>
          <w:szCs w:val="24"/>
        </w:rPr>
        <w:t>.</w:t>
      </w:r>
      <w:r w:rsidR="00F37461">
        <w:rPr>
          <w:rFonts w:ascii="Arial" w:hAnsi="Arial" w:cs="Arial"/>
          <w:sz w:val="24"/>
          <w:szCs w:val="24"/>
        </w:rPr>
        <w:t>18</w:t>
      </w:r>
    </w:p>
    <w:p w:rsidR="00E673AF" w:rsidRPr="00E673AF" w:rsidRDefault="00E673AF" w:rsidP="00691E89">
      <w:pPr>
        <w:pStyle w:val="Prrafodelista"/>
        <w:numPr>
          <w:ilvl w:val="0"/>
          <w:numId w:val="30"/>
        </w:numPr>
        <w:rPr>
          <w:rFonts w:ascii="Arial" w:hAnsi="Arial" w:cs="Arial"/>
          <w:b/>
          <w:sz w:val="24"/>
          <w:szCs w:val="24"/>
        </w:rPr>
      </w:pPr>
      <w:r>
        <w:rPr>
          <w:rFonts w:ascii="Arial" w:hAnsi="Arial" w:cs="Arial"/>
          <w:sz w:val="24"/>
          <w:szCs w:val="24"/>
        </w:rPr>
        <w:t>Figura 10. Mapa conceptual ensayo…………………………………………</w:t>
      </w:r>
      <w:r w:rsidR="00F37461">
        <w:rPr>
          <w:rFonts w:ascii="Arial" w:hAnsi="Arial" w:cs="Arial"/>
          <w:sz w:val="24"/>
          <w:szCs w:val="24"/>
        </w:rPr>
        <w:t>…</w:t>
      </w:r>
      <w:r>
        <w:rPr>
          <w:rFonts w:ascii="Arial" w:hAnsi="Arial" w:cs="Arial"/>
          <w:sz w:val="24"/>
          <w:szCs w:val="24"/>
        </w:rPr>
        <w:t>.</w:t>
      </w:r>
      <w:r w:rsidR="00F37461">
        <w:rPr>
          <w:rFonts w:ascii="Arial" w:hAnsi="Arial" w:cs="Arial"/>
          <w:sz w:val="24"/>
          <w:szCs w:val="24"/>
        </w:rPr>
        <w:t>19</w:t>
      </w:r>
    </w:p>
    <w:p w:rsidR="00E673AF" w:rsidRPr="00691E89" w:rsidRDefault="00E673AF" w:rsidP="00691E89">
      <w:pPr>
        <w:pStyle w:val="Prrafodelista"/>
        <w:numPr>
          <w:ilvl w:val="0"/>
          <w:numId w:val="30"/>
        </w:numPr>
        <w:rPr>
          <w:rFonts w:ascii="Arial" w:hAnsi="Arial" w:cs="Arial"/>
          <w:b/>
          <w:sz w:val="24"/>
          <w:szCs w:val="24"/>
        </w:rPr>
      </w:pPr>
      <w:r>
        <w:rPr>
          <w:rFonts w:ascii="Arial" w:hAnsi="Arial" w:cs="Arial"/>
          <w:sz w:val="24"/>
          <w:szCs w:val="24"/>
        </w:rPr>
        <w:t>Figura 11. Rubrica desempeño del ensayo …………………………………</w:t>
      </w:r>
      <w:r w:rsidR="00F37461">
        <w:rPr>
          <w:rFonts w:ascii="Arial" w:hAnsi="Arial" w:cs="Arial"/>
          <w:sz w:val="24"/>
          <w:szCs w:val="24"/>
        </w:rPr>
        <w:t>.</w:t>
      </w:r>
      <w:r>
        <w:rPr>
          <w:rFonts w:ascii="Arial" w:hAnsi="Arial" w:cs="Arial"/>
          <w:sz w:val="24"/>
          <w:szCs w:val="24"/>
        </w:rPr>
        <w:t>…</w:t>
      </w:r>
      <w:r w:rsidR="00F37461">
        <w:rPr>
          <w:rFonts w:ascii="Arial" w:hAnsi="Arial" w:cs="Arial"/>
          <w:sz w:val="24"/>
          <w:szCs w:val="24"/>
        </w:rPr>
        <w:t>24</w:t>
      </w: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rPr>
          <w:rFonts w:ascii="Arial" w:hAnsi="Arial" w:cs="Arial"/>
          <w:b/>
          <w:sz w:val="24"/>
          <w:szCs w:val="24"/>
        </w:rPr>
      </w:pPr>
    </w:p>
    <w:p w:rsidR="0087541E" w:rsidRDefault="0087541E" w:rsidP="00F40FFA">
      <w:pPr>
        <w:rPr>
          <w:rFonts w:ascii="Arial" w:hAnsi="Arial" w:cs="Arial"/>
          <w:b/>
          <w:sz w:val="24"/>
          <w:szCs w:val="24"/>
        </w:rPr>
      </w:pPr>
    </w:p>
    <w:p w:rsidR="0087541E" w:rsidRDefault="0087541E" w:rsidP="00A96F70">
      <w:pPr>
        <w:jc w:val="center"/>
        <w:rPr>
          <w:rFonts w:ascii="Arial" w:hAnsi="Arial" w:cs="Arial"/>
          <w:b/>
          <w:sz w:val="24"/>
          <w:szCs w:val="24"/>
        </w:rPr>
      </w:pPr>
    </w:p>
    <w:p w:rsidR="00A96F70" w:rsidRPr="00485EC0" w:rsidRDefault="00A96F70" w:rsidP="00A96F70">
      <w:pPr>
        <w:pStyle w:val="Prrafodelista"/>
        <w:numPr>
          <w:ilvl w:val="0"/>
          <w:numId w:val="16"/>
        </w:numPr>
        <w:jc w:val="center"/>
        <w:rPr>
          <w:rFonts w:ascii="Arial" w:hAnsi="Arial" w:cs="Arial"/>
          <w:b/>
          <w:sz w:val="24"/>
          <w:szCs w:val="24"/>
        </w:rPr>
      </w:pPr>
      <w:r w:rsidRPr="00485EC0">
        <w:rPr>
          <w:rFonts w:ascii="Arial" w:hAnsi="Arial" w:cs="Arial"/>
          <w:b/>
          <w:sz w:val="24"/>
          <w:szCs w:val="24"/>
        </w:rPr>
        <w:lastRenderedPageBreak/>
        <w:t>INTRODUCCIÓN.</w:t>
      </w:r>
    </w:p>
    <w:p w:rsidR="00A96F70" w:rsidRDefault="00A96F70" w:rsidP="00A96F70">
      <w:pPr>
        <w:jc w:val="center"/>
        <w:rPr>
          <w:rFonts w:ascii="Arial" w:hAnsi="Arial" w:cs="Arial"/>
          <w:b/>
          <w:sz w:val="24"/>
          <w:szCs w:val="24"/>
        </w:rPr>
      </w:pPr>
    </w:p>
    <w:p w:rsidR="00A96F70" w:rsidRDefault="00F35B07" w:rsidP="00F35B07">
      <w:pPr>
        <w:jc w:val="both"/>
        <w:rPr>
          <w:rFonts w:ascii="Arial" w:hAnsi="Arial" w:cs="Arial"/>
          <w:sz w:val="24"/>
          <w:szCs w:val="24"/>
        </w:rPr>
      </w:pPr>
      <w:r>
        <w:rPr>
          <w:rFonts w:ascii="Arial" w:hAnsi="Arial" w:cs="Arial"/>
          <w:sz w:val="24"/>
          <w:szCs w:val="24"/>
        </w:rPr>
        <w:t>El siguiente trabajo tiene como objetivo comprender la importancia de las competencias comunicativas y del aprendizaje autónomo  mediante el desarrollo de la guía número dos. Adicional usted encontrara un avance en la identificación de oportunidad de negocio con respecto a la guía número uno</w:t>
      </w:r>
      <w:r w:rsidR="00B92F1F">
        <w:rPr>
          <w:rFonts w:ascii="Arial" w:hAnsi="Arial" w:cs="Arial"/>
          <w:sz w:val="24"/>
          <w:szCs w:val="24"/>
        </w:rPr>
        <w:t>,</w:t>
      </w:r>
      <w:r>
        <w:rPr>
          <w:rFonts w:ascii="Arial" w:hAnsi="Arial" w:cs="Arial"/>
          <w:sz w:val="24"/>
          <w:szCs w:val="24"/>
        </w:rPr>
        <w:t xml:space="preserve"> en donde a través de un ensayo argumentativo podrá observar un ejemplo tangencial referente a la importancia de la conservación del medio ambiente y una posible al</w:t>
      </w:r>
      <w:r w:rsidR="00B92F1F">
        <w:rPr>
          <w:rFonts w:ascii="Arial" w:hAnsi="Arial" w:cs="Arial"/>
          <w:sz w:val="24"/>
          <w:szCs w:val="24"/>
        </w:rPr>
        <w:t>ternativa para la reutilización del caucho y la transformación del mismo en una obra artística.</w:t>
      </w:r>
    </w:p>
    <w:p w:rsidR="00B92F1F" w:rsidRPr="00F35B07" w:rsidRDefault="00B92F1F" w:rsidP="00F35B07">
      <w:pPr>
        <w:jc w:val="both"/>
        <w:rPr>
          <w:rFonts w:ascii="Arial" w:hAnsi="Arial" w:cs="Arial"/>
          <w:sz w:val="24"/>
          <w:szCs w:val="24"/>
        </w:rPr>
      </w:pPr>
      <w:r>
        <w:rPr>
          <w:rFonts w:ascii="Arial" w:hAnsi="Arial" w:cs="Arial"/>
          <w:sz w:val="24"/>
          <w:szCs w:val="24"/>
        </w:rPr>
        <w:t xml:space="preserve">La constante autoevaluación mediante las rubricas y </w:t>
      </w:r>
      <w:proofErr w:type="gramStart"/>
      <w:r>
        <w:rPr>
          <w:rFonts w:ascii="Arial" w:hAnsi="Arial" w:cs="Arial"/>
          <w:sz w:val="24"/>
          <w:szCs w:val="24"/>
        </w:rPr>
        <w:t>el</w:t>
      </w:r>
      <w:proofErr w:type="gramEnd"/>
      <w:r>
        <w:rPr>
          <w:rFonts w:ascii="Arial" w:hAnsi="Arial" w:cs="Arial"/>
          <w:sz w:val="24"/>
          <w:szCs w:val="24"/>
        </w:rPr>
        <w:t xml:space="preserve"> e-portafolio permite la reestructuración de estrategias de aprendizaje que mejoraran las habilidades del aprendiz autónomo. </w:t>
      </w:r>
    </w:p>
    <w:p w:rsidR="00A96F70" w:rsidRDefault="00A96F70" w:rsidP="00A96F70">
      <w:pPr>
        <w:jc w:val="both"/>
        <w:rPr>
          <w:rFonts w:ascii="Arial" w:hAnsi="Arial" w:cs="Arial"/>
          <w:sz w:val="24"/>
          <w:szCs w:val="24"/>
        </w:rPr>
      </w:pPr>
    </w:p>
    <w:p w:rsidR="00A96F70" w:rsidRPr="00056B46" w:rsidRDefault="00A96F70" w:rsidP="00A96F70">
      <w:pPr>
        <w:jc w:val="both"/>
        <w:rPr>
          <w:rFonts w:ascii="Arial" w:hAnsi="Arial" w:cs="Arial"/>
          <w:sz w:val="24"/>
          <w:szCs w:val="24"/>
        </w:rPr>
      </w:pPr>
    </w:p>
    <w:p w:rsidR="00A96F70" w:rsidRDefault="00A96F70" w:rsidP="00A96F70">
      <w:pPr>
        <w:jc w:val="both"/>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161B46" w:rsidRDefault="00161B46"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A96F70">
      <w:pPr>
        <w:jc w:val="center"/>
        <w:rPr>
          <w:rFonts w:ascii="Arial" w:hAnsi="Arial" w:cs="Arial"/>
          <w:b/>
          <w:sz w:val="24"/>
          <w:szCs w:val="24"/>
        </w:rPr>
      </w:pPr>
    </w:p>
    <w:p w:rsidR="00A96F70" w:rsidRDefault="00A96F70" w:rsidP="00F40FFA">
      <w:pPr>
        <w:jc w:val="both"/>
        <w:rPr>
          <w:rFonts w:ascii="Arial" w:hAnsi="Arial" w:cs="Arial"/>
          <w:b/>
          <w:sz w:val="24"/>
          <w:szCs w:val="24"/>
        </w:rPr>
      </w:pPr>
    </w:p>
    <w:p w:rsidR="00F40FFA" w:rsidRDefault="00F40FFA" w:rsidP="00F40FFA">
      <w:pPr>
        <w:jc w:val="both"/>
        <w:rPr>
          <w:rFonts w:ascii="Arial" w:hAnsi="Arial" w:cs="Arial"/>
          <w:b/>
          <w:sz w:val="24"/>
          <w:szCs w:val="24"/>
        </w:rPr>
      </w:pPr>
    </w:p>
    <w:p w:rsidR="00F40FFA" w:rsidRDefault="00F40FFA" w:rsidP="00F40FFA">
      <w:pPr>
        <w:jc w:val="both"/>
        <w:rPr>
          <w:rFonts w:ascii="Arial" w:hAnsi="Arial" w:cs="Arial"/>
          <w:b/>
          <w:sz w:val="24"/>
          <w:szCs w:val="24"/>
        </w:rPr>
      </w:pPr>
    </w:p>
    <w:p w:rsidR="00F40FFA" w:rsidRDefault="00F40FFA" w:rsidP="00F40FFA">
      <w:pPr>
        <w:jc w:val="both"/>
        <w:rPr>
          <w:rFonts w:ascii="Arial" w:hAnsi="Arial" w:cs="Arial"/>
          <w:b/>
          <w:sz w:val="24"/>
          <w:szCs w:val="24"/>
        </w:rPr>
      </w:pPr>
    </w:p>
    <w:p w:rsidR="00F40FFA" w:rsidRDefault="00F40FFA" w:rsidP="00F40FFA">
      <w:pPr>
        <w:jc w:val="both"/>
        <w:rPr>
          <w:rFonts w:ascii="Arial" w:hAnsi="Arial" w:cs="Arial"/>
          <w:b/>
          <w:sz w:val="24"/>
          <w:szCs w:val="24"/>
        </w:rPr>
      </w:pPr>
    </w:p>
    <w:p w:rsidR="00F40FFA" w:rsidRPr="00F40FFA" w:rsidRDefault="00F40FFA" w:rsidP="00F40FFA">
      <w:pPr>
        <w:jc w:val="both"/>
        <w:rPr>
          <w:rFonts w:ascii="Arial" w:hAnsi="Arial" w:cs="Arial"/>
          <w:b/>
          <w:sz w:val="24"/>
          <w:szCs w:val="24"/>
        </w:rPr>
      </w:pPr>
    </w:p>
    <w:p w:rsidR="00A96F70" w:rsidRPr="00A96F70" w:rsidRDefault="00003EC6" w:rsidP="00F40FFA">
      <w:pPr>
        <w:pStyle w:val="Ttulo1"/>
        <w:shd w:val="clear" w:color="auto" w:fill="FFFFFF"/>
        <w:rPr>
          <w:rFonts w:ascii="Arial" w:hAnsi="Arial" w:cs="Arial"/>
          <w:sz w:val="24"/>
          <w:szCs w:val="24"/>
        </w:rPr>
      </w:pPr>
      <w:r>
        <w:rPr>
          <w:rFonts w:ascii="Arial" w:hAnsi="Arial" w:cs="Arial"/>
          <w:sz w:val="24"/>
          <w:szCs w:val="24"/>
        </w:rPr>
        <w:lastRenderedPageBreak/>
        <w:t>2 .</w:t>
      </w:r>
      <w:r w:rsidR="00A96F70" w:rsidRPr="00A96F70">
        <w:rPr>
          <w:rFonts w:ascii="Arial" w:hAnsi="Arial" w:cs="Arial"/>
          <w:sz w:val="24"/>
          <w:szCs w:val="24"/>
        </w:rPr>
        <w:t>ACTIVIDAD 1. EL APRENDIZAJE AUTÓNOMO Y LA AUTORREGULACIÓN DEL APRENDIZAJE POR MEDIO DEL E-PORTAFOLIO</w:t>
      </w:r>
    </w:p>
    <w:p w:rsidR="00A96F70" w:rsidRDefault="00A96F70" w:rsidP="00A96F70">
      <w:pPr>
        <w:pStyle w:val="NormalWeb"/>
        <w:jc w:val="both"/>
        <w:rPr>
          <w:rFonts w:ascii="Arial" w:hAnsi="Arial" w:cs="Arial"/>
          <w:b/>
        </w:rPr>
      </w:pPr>
    </w:p>
    <w:p w:rsidR="00A96F70" w:rsidRDefault="00A96F70" w:rsidP="00A96F70">
      <w:pPr>
        <w:pStyle w:val="NormalWeb"/>
        <w:jc w:val="both"/>
        <w:rPr>
          <w:rFonts w:ascii="Arial" w:hAnsi="Arial" w:cs="Arial"/>
          <w:b/>
        </w:rPr>
      </w:pPr>
    </w:p>
    <w:p w:rsidR="00A96F70" w:rsidRDefault="00003EC6" w:rsidP="00A96F70">
      <w:pPr>
        <w:pStyle w:val="NormalWeb"/>
        <w:jc w:val="both"/>
        <w:rPr>
          <w:rFonts w:ascii="Arial" w:hAnsi="Arial" w:cs="Arial"/>
          <w:b/>
        </w:rPr>
      </w:pPr>
      <w:r>
        <w:rPr>
          <w:rFonts w:ascii="Arial" w:hAnsi="Arial" w:cs="Arial"/>
          <w:b/>
        </w:rPr>
        <w:t>2</w:t>
      </w:r>
      <w:r w:rsidR="00A96F70">
        <w:rPr>
          <w:rFonts w:ascii="Arial" w:hAnsi="Arial" w:cs="Arial"/>
          <w:b/>
        </w:rPr>
        <w:t>.1</w:t>
      </w:r>
      <w:r w:rsidR="00A96F70" w:rsidRPr="00A96F70">
        <w:rPr>
          <w:rFonts w:ascii="Arial" w:hAnsi="Arial" w:cs="Arial"/>
          <w:b/>
        </w:rPr>
        <w:t>Utilizando una de las herramientas Web 2.0 vista en la guía No. 1, presente el desarrollo de la actividad propuesta en su e-portafolio y adicione el link al documento de entrega. Tenga en cuenta las indicaciones que encontrará en el apartado criterios de calidad de esta guía.</w:t>
      </w:r>
    </w:p>
    <w:p w:rsidR="00A96F70" w:rsidRDefault="00A96F70" w:rsidP="00A96F70">
      <w:pPr>
        <w:pStyle w:val="NormalWeb"/>
        <w:jc w:val="both"/>
        <w:rPr>
          <w:rFonts w:ascii="Arial" w:hAnsi="Arial" w:cs="Arial"/>
          <w:b/>
        </w:rPr>
      </w:pPr>
    </w:p>
    <w:p w:rsidR="00A96F70" w:rsidRPr="00A96F70" w:rsidRDefault="00A96F70" w:rsidP="00A96F70">
      <w:pPr>
        <w:pStyle w:val="NormalWeb"/>
        <w:jc w:val="both"/>
        <w:rPr>
          <w:rFonts w:ascii="Arial" w:hAnsi="Arial" w:cs="Arial"/>
        </w:rPr>
      </w:pPr>
      <w:r>
        <w:rPr>
          <w:rFonts w:ascii="Arial" w:hAnsi="Arial" w:cs="Arial"/>
        </w:rPr>
        <w:t>Figura1. Mi e-portafolio</w:t>
      </w:r>
    </w:p>
    <w:p w:rsidR="00A96F70" w:rsidRDefault="00A96F70" w:rsidP="00A96F70">
      <w:pPr>
        <w:pStyle w:val="NormalWeb"/>
        <w:jc w:val="center"/>
        <w:rPr>
          <w:rFonts w:ascii="Arial" w:hAnsi="Arial" w:cs="Arial"/>
          <w:b/>
        </w:rPr>
      </w:pPr>
      <w:r>
        <w:rPr>
          <w:rFonts w:ascii="Arial" w:hAnsi="Arial" w:cs="Arial"/>
          <w:b/>
          <w:noProof/>
          <w:lang w:eastAsia="es-CO"/>
        </w:rPr>
        <w:drawing>
          <wp:inline distT="0" distB="0" distL="0" distR="0">
            <wp:extent cx="5693779" cy="3357677"/>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93292" cy="3357390"/>
                    </a:xfrm>
                    <a:prstGeom prst="rect">
                      <a:avLst/>
                    </a:prstGeom>
                    <a:noFill/>
                    <a:ln w="9525">
                      <a:noFill/>
                      <a:miter lim="800000"/>
                      <a:headEnd/>
                      <a:tailEnd/>
                    </a:ln>
                  </pic:spPr>
                </pic:pic>
              </a:graphicData>
            </a:graphic>
          </wp:inline>
        </w:drawing>
      </w:r>
    </w:p>
    <w:p w:rsidR="00A96F70" w:rsidRDefault="00A96F70" w:rsidP="00A96F70">
      <w:pPr>
        <w:pStyle w:val="NormalWeb"/>
        <w:jc w:val="right"/>
        <w:rPr>
          <w:rFonts w:ascii="Arial" w:hAnsi="Arial" w:cs="Arial"/>
        </w:rPr>
      </w:pPr>
      <w:r>
        <w:rPr>
          <w:rFonts w:ascii="Arial" w:hAnsi="Arial" w:cs="Arial"/>
        </w:rPr>
        <w:t xml:space="preserve">Fuente: Elaboración Propia </w:t>
      </w:r>
    </w:p>
    <w:p w:rsidR="00A96F70" w:rsidRDefault="005B2687" w:rsidP="00A96F70">
      <w:pPr>
        <w:pStyle w:val="NormalWeb"/>
        <w:rPr>
          <w:rFonts w:ascii="Arial" w:hAnsi="Arial" w:cs="Arial"/>
        </w:rPr>
      </w:pPr>
      <w:r w:rsidRPr="005B2687">
        <w:rPr>
          <w:rFonts w:ascii="Arial" w:hAnsi="Arial" w:cs="Arial"/>
          <w:b/>
          <w:noProof/>
          <w:lang w:eastAsia="es-CO"/>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6" type="#_x0000_t94" style="position:absolute;margin-left:52.5pt;margin-top:19.35pt;width:81.75pt;height:18pt;z-index:251658240" fillcolor="#c0504d [3205]" strokecolor="#f2f2f2 [3041]" strokeweight="3pt">
            <v:shadow on="t" type="perspective" color="#622423 [1605]" opacity=".5" offset="1pt" offset2="-1pt"/>
          </v:shape>
        </w:pict>
      </w:r>
    </w:p>
    <w:p w:rsidR="00A96F70" w:rsidRDefault="00A96F70" w:rsidP="00A96F70">
      <w:pPr>
        <w:pStyle w:val="NormalWeb"/>
        <w:jc w:val="center"/>
        <w:rPr>
          <w:rFonts w:ascii="Arial" w:hAnsi="Arial" w:cs="Arial"/>
          <w:b/>
        </w:rPr>
      </w:pPr>
      <w:r>
        <w:rPr>
          <w:rFonts w:ascii="Arial" w:hAnsi="Arial" w:cs="Arial"/>
          <w:b/>
        </w:rPr>
        <w:t xml:space="preserve">               </w:t>
      </w:r>
      <w:hyperlink r:id="rId9" w:history="1">
        <w:r w:rsidRPr="00D3249C">
          <w:rPr>
            <w:rStyle w:val="Hipervnculo"/>
            <w:rFonts w:ascii="Arial" w:hAnsi="Arial" w:cs="Arial"/>
            <w:b/>
          </w:rPr>
          <w:t>http://camila-ospina.webnode.com.co/</w:t>
        </w:r>
      </w:hyperlink>
    </w:p>
    <w:p w:rsidR="00AF582A" w:rsidRDefault="00AF582A" w:rsidP="00A96F70">
      <w:pPr>
        <w:pStyle w:val="NormalWeb"/>
        <w:jc w:val="center"/>
        <w:rPr>
          <w:rFonts w:ascii="Arial" w:hAnsi="Arial" w:cs="Arial"/>
          <w:b/>
        </w:rPr>
      </w:pPr>
    </w:p>
    <w:p w:rsidR="00AF582A" w:rsidRDefault="00AF582A" w:rsidP="00A96F70">
      <w:pPr>
        <w:pStyle w:val="NormalWeb"/>
        <w:jc w:val="center"/>
        <w:rPr>
          <w:rFonts w:ascii="Arial" w:hAnsi="Arial" w:cs="Arial"/>
          <w:b/>
        </w:rPr>
      </w:pPr>
    </w:p>
    <w:p w:rsidR="00AF582A" w:rsidRDefault="00AF582A" w:rsidP="00A96F70">
      <w:pPr>
        <w:pStyle w:val="NormalWeb"/>
        <w:jc w:val="center"/>
        <w:rPr>
          <w:rFonts w:ascii="Arial" w:hAnsi="Arial" w:cs="Arial"/>
          <w:b/>
        </w:rPr>
      </w:pPr>
    </w:p>
    <w:p w:rsidR="00AF582A" w:rsidRDefault="00AF582A" w:rsidP="00A96F70">
      <w:pPr>
        <w:pStyle w:val="NormalWeb"/>
        <w:jc w:val="center"/>
        <w:rPr>
          <w:rFonts w:ascii="Arial" w:hAnsi="Arial" w:cs="Arial"/>
          <w:b/>
        </w:rPr>
      </w:pPr>
    </w:p>
    <w:p w:rsidR="00AF582A" w:rsidRDefault="00AF582A" w:rsidP="00A96F70">
      <w:pPr>
        <w:pStyle w:val="NormalWeb"/>
        <w:jc w:val="center"/>
        <w:rPr>
          <w:rFonts w:ascii="Arial" w:hAnsi="Arial" w:cs="Arial"/>
          <w:b/>
        </w:rPr>
      </w:pPr>
    </w:p>
    <w:p w:rsidR="00DB133E" w:rsidRDefault="00003EC6" w:rsidP="00BB50CD">
      <w:pPr>
        <w:pStyle w:val="NormalWeb"/>
        <w:jc w:val="both"/>
        <w:rPr>
          <w:rFonts w:ascii="Arial" w:hAnsi="Arial" w:cs="Arial"/>
          <w:b/>
        </w:rPr>
      </w:pPr>
      <w:r>
        <w:rPr>
          <w:rFonts w:ascii="Arial" w:hAnsi="Arial" w:cs="Arial"/>
          <w:b/>
          <w:bCs/>
          <w:color w:val="000000"/>
        </w:rPr>
        <w:lastRenderedPageBreak/>
        <w:t>2</w:t>
      </w:r>
      <w:r w:rsidR="00AF582A" w:rsidRPr="00AF582A">
        <w:rPr>
          <w:rFonts w:ascii="Arial" w:hAnsi="Arial" w:cs="Arial"/>
          <w:b/>
          <w:bCs/>
          <w:color w:val="000000"/>
        </w:rPr>
        <w:t>.2</w:t>
      </w:r>
      <w:r w:rsidR="00AF582A" w:rsidRPr="00AF582A">
        <w:rPr>
          <w:rStyle w:val="apple-converted-space"/>
          <w:rFonts w:ascii="Arial" w:hAnsi="Arial" w:cs="Arial"/>
          <w:b/>
          <w:color w:val="000000"/>
        </w:rPr>
        <w:t> </w:t>
      </w:r>
      <w:r w:rsidR="00AF582A" w:rsidRPr="00AF582A">
        <w:rPr>
          <w:rFonts w:ascii="Arial" w:hAnsi="Arial" w:cs="Arial"/>
          <w:b/>
          <w:color w:val="000000"/>
        </w:rPr>
        <w:t xml:space="preserve">Utilizando el método de lectura IPLER, efectúe la lectura sobre el aprendizaje, del libro: Arguelles, D., y </w:t>
      </w:r>
      <w:proofErr w:type="spellStart"/>
      <w:r w:rsidR="00AF582A" w:rsidRPr="00AF582A">
        <w:rPr>
          <w:rFonts w:ascii="Arial" w:hAnsi="Arial" w:cs="Arial"/>
          <w:b/>
          <w:color w:val="000000"/>
        </w:rPr>
        <w:t>Nagles</w:t>
      </w:r>
      <w:proofErr w:type="spellEnd"/>
      <w:r w:rsidR="00AF582A" w:rsidRPr="00AF582A">
        <w:rPr>
          <w:rFonts w:ascii="Arial" w:hAnsi="Arial" w:cs="Arial"/>
          <w:b/>
          <w:color w:val="000000"/>
        </w:rPr>
        <w:t>, N. (2010).</w:t>
      </w:r>
      <w:r w:rsidR="00AF582A" w:rsidRPr="00AF582A">
        <w:rPr>
          <w:rStyle w:val="apple-converted-space"/>
          <w:rFonts w:ascii="Arial" w:hAnsi="Arial" w:cs="Arial"/>
          <w:b/>
          <w:color w:val="000000"/>
        </w:rPr>
        <w:t> </w:t>
      </w:r>
      <w:r w:rsidR="00AF582A" w:rsidRPr="00AF582A">
        <w:rPr>
          <w:rStyle w:val="nfasis"/>
          <w:rFonts w:ascii="Arial" w:hAnsi="Arial" w:cs="Arial"/>
          <w:b/>
          <w:color w:val="000000"/>
        </w:rPr>
        <w:t>Estrategias para promover procesos de aprendizaje autónomo</w:t>
      </w:r>
      <w:r w:rsidR="00AF582A" w:rsidRPr="00AF582A">
        <w:rPr>
          <w:rStyle w:val="apple-converted-space"/>
          <w:rFonts w:ascii="Arial" w:hAnsi="Arial" w:cs="Arial"/>
          <w:b/>
          <w:color w:val="000000"/>
        </w:rPr>
        <w:t> </w:t>
      </w:r>
      <w:r w:rsidR="00AF582A" w:rsidRPr="00AF582A">
        <w:rPr>
          <w:rFonts w:ascii="Arial" w:hAnsi="Arial" w:cs="Arial"/>
          <w:b/>
          <w:color w:val="000000"/>
        </w:rPr>
        <w:t>(4a edición). Bogotá, Colombia: Universidad EAN p. 41-47,</w:t>
      </w:r>
      <w:r w:rsidR="00AF582A" w:rsidRPr="00AF582A">
        <w:rPr>
          <w:rStyle w:val="apple-converted-space"/>
          <w:rFonts w:ascii="Arial" w:hAnsi="Arial" w:cs="Arial"/>
          <w:b/>
          <w:color w:val="000000"/>
        </w:rPr>
        <w:t> </w:t>
      </w:r>
      <w:r w:rsidR="00AF582A" w:rsidRPr="00AF582A">
        <w:rPr>
          <w:rStyle w:val="Textoennegrita"/>
          <w:rFonts w:ascii="Arial" w:hAnsi="Arial" w:cs="Arial"/>
          <w:color w:val="000000"/>
        </w:rPr>
        <w:t>para ello apóyese en el</w:t>
      </w:r>
      <w:r w:rsidR="00AF582A" w:rsidRPr="00AF582A">
        <w:rPr>
          <w:rStyle w:val="apple-converted-space"/>
          <w:rFonts w:ascii="Arial" w:hAnsi="Arial" w:cs="Arial"/>
          <w:b/>
          <w:bCs/>
          <w:color w:val="000000"/>
        </w:rPr>
        <w:t> </w:t>
      </w:r>
      <w:hyperlink r:id="rId10" w:tgtFrame="_blank" w:history="1">
        <w:r w:rsidR="00AF582A" w:rsidRPr="00AF582A">
          <w:rPr>
            <w:rStyle w:val="Hipervnculo"/>
            <w:rFonts w:ascii="Arial" w:hAnsi="Arial" w:cs="Arial"/>
            <w:b/>
            <w:color w:val="0033CC"/>
          </w:rPr>
          <w:t>objeto 5</w:t>
        </w:r>
      </w:hyperlink>
      <w:r w:rsidR="00AF582A" w:rsidRPr="00AF582A">
        <w:rPr>
          <w:rFonts w:ascii="Arial" w:hAnsi="Arial" w:cs="Arial"/>
          <w:b/>
          <w:color w:val="000000"/>
        </w:rPr>
        <w:t xml:space="preserve">y en el enlace con información sobre el método IPLER </w:t>
      </w:r>
      <w:proofErr w:type="spellStart"/>
      <w:r w:rsidR="00AF582A" w:rsidRPr="00AF582A">
        <w:rPr>
          <w:rFonts w:ascii="Arial" w:hAnsi="Arial" w:cs="Arial"/>
          <w:b/>
          <w:color w:val="000000"/>
        </w:rPr>
        <w:t>en:</w:t>
      </w:r>
      <w:hyperlink r:id="rId11" w:tgtFrame="_blank" w:history="1">
        <w:r w:rsidR="00AF582A" w:rsidRPr="00AF582A">
          <w:rPr>
            <w:rStyle w:val="Hipervnculo"/>
            <w:rFonts w:ascii="Arial" w:hAnsi="Arial" w:cs="Arial"/>
            <w:b/>
            <w:color w:val="0033CC"/>
          </w:rPr>
          <w:t>http</w:t>
        </w:r>
        <w:proofErr w:type="spellEnd"/>
        <w:r w:rsidR="00AF582A" w:rsidRPr="00AF582A">
          <w:rPr>
            <w:rStyle w:val="Hipervnculo"/>
            <w:rFonts w:ascii="Arial" w:hAnsi="Arial" w:cs="Arial"/>
            <w:b/>
            <w:color w:val="0033CC"/>
          </w:rPr>
          <w:t>://</w:t>
        </w:r>
        <w:proofErr w:type="spellStart"/>
        <w:r w:rsidR="00AF582A" w:rsidRPr="00AF582A">
          <w:rPr>
            <w:rStyle w:val="Hipervnculo"/>
            <w:rFonts w:ascii="Arial" w:hAnsi="Arial" w:cs="Arial"/>
            <w:b/>
            <w:color w:val="0033CC"/>
          </w:rPr>
          <w:t>goo.gl</w:t>
        </w:r>
        <w:proofErr w:type="spellEnd"/>
        <w:r w:rsidR="00AF582A" w:rsidRPr="00AF582A">
          <w:rPr>
            <w:rStyle w:val="Hipervnculo"/>
            <w:rFonts w:ascii="Arial" w:hAnsi="Arial" w:cs="Arial"/>
            <w:b/>
            <w:color w:val="0033CC"/>
          </w:rPr>
          <w:t>/3GzOp2</w:t>
        </w:r>
      </w:hyperlink>
      <w:r w:rsidR="00AF582A" w:rsidRPr="00AF582A">
        <w:rPr>
          <w:rFonts w:ascii="Arial" w:hAnsi="Arial" w:cs="Arial"/>
          <w:b/>
          <w:color w:val="000000"/>
        </w:rPr>
        <w:t>. Deje evidencia del desarrollo de cada una de las etapas del método en su e-portafolio.</w:t>
      </w:r>
      <w:r w:rsidR="00DB133E">
        <w:rPr>
          <w:rFonts w:ascii="Arial" w:hAnsi="Arial" w:cs="Arial"/>
          <w:b/>
        </w:rPr>
        <w:br/>
      </w:r>
    </w:p>
    <w:p w:rsidR="00A96F70" w:rsidRPr="009C4938" w:rsidRDefault="00DB133E" w:rsidP="009C4938">
      <w:pPr>
        <w:pStyle w:val="Ttulo1"/>
        <w:shd w:val="clear" w:color="auto" w:fill="FFFFFF"/>
        <w:rPr>
          <w:rFonts w:ascii="Arial" w:hAnsi="Arial" w:cs="Arial"/>
          <w:color w:val="333333"/>
          <w:sz w:val="24"/>
          <w:szCs w:val="24"/>
        </w:rPr>
      </w:pPr>
      <w:r w:rsidRPr="009C4938">
        <w:rPr>
          <w:rFonts w:ascii="Arial" w:hAnsi="Arial" w:cs="Arial"/>
          <w:sz w:val="24"/>
          <w:szCs w:val="24"/>
        </w:rPr>
        <w:t xml:space="preserve">   Figura 2 </w:t>
      </w:r>
      <w:r w:rsidR="009C4938" w:rsidRPr="009C4938">
        <w:rPr>
          <w:rFonts w:ascii="Arial" w:hAnsi="Arial" w:cs="Arial"/>
          <w:color w:val="333333"/>
          <w:sz w:val="24"/>
          <w:szCs w:val="24"/>
        </w:rPr>
        <w:t>Objeto 5. El Método IPLER.</w:t>
      </w:r>
    </w:p>
    <w:p w:rsidR="00D56D46" w:rsidRPr="00BB50CD" w:rsidRDefault="00D56D46" w:rsidP="00BB50CD">
      <w:pPr>
        <w:pStyle w:val="NormalWeb"/>
        <w:jc w:val="both"/>
        <w:rPr>
          <w:rFonts w:ascii="Arial" w:hAnsi="Arial" w:cs="Arial"/>
          <w:b/>
        </w:rPr>
      </w:pPr>
      <w:r>
        <w:rPr>
          <w:rFonts w:ascii="Arial" w:hAnsi="Arial" w:cs="Arial"/>
          <w:b/>
          <w:noProof/>
          <w:lang w:eastAsia="es-CO"/>
        </w:rPr>
        <w:drawing>
          <wp:inline distT="0" distB="0" distL="0" distR="0">
            <wp:extent cx="5713171" cy="3410342"/>
            <wp:effectExtent l="0" t="0" r="0" b="0"/>
            <wp:docPr id="41" name="40 Imagen" descr="Ip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ler.png"/>
                    <pic:cNvPicPr/>
                  </pic:nvPicPr>
                  <pic:blipFill>
                    <a:blip r:embed="rId12" cstate="print"/>
                    <a:stretch>
                      <a:fillRect/>
                    </a:stretch>
                  </pic:blipFill>
                  <pic:spPr>
                    <a:xfrm>
                      <a:off x="0" y="0"/>
                      <a:ext cx="5727221" cy="3418729"/>
                    </a:xfrm>
                    <a:prstGeom prst="rect">
                      <a:avLst/>
                    </a:prstGeom>
                  </pic:spPr>
                </pic:pic>
              </a:graphicData>
            </a:graphic>
          </wp:inline>
        </w:drawing>
      </w:r>
    </w:p>
    <w:p w:rsidR="00F40FFA" w:rsidRPr="00F40FFA" w:rsidRDefault="00DB133E" w:rsidP="00F40FFA">
      <w:pPr>
        <w:pStyle w:val="NormalWeb"/>
        <w:jc w:val="right"/>
        <w:rPr>
          <w:rFonts w:ascii="Arial" w:hAnsi="Arial" w:cs="Arial"/>
        </w:rPr>
      </w:pPr>
      <w:r>
        <w:rPr>
          <w:rFonts w:ascii="Arial" w:hAnsi="Arial" w:cs="Arial"/>
        </w:rPr>
        <w:t>Fuente:</w:t>
      </w:r>
      <w:r w:rsidR="009C4938">
        <w:rPr>
          <w:rFonts w:ascii="Arial" w:hAnsi="Arial" w:cs="Arial"/>
        </w:rPr>
        <w:t xml:space="preserve"> </w:t>
      </w:r>
      <w:r w:rsidR="009C4938">
        <w:rPr>
          <w:rFonts w:ascii="Trebuchet MS" w:hAnsi="Trebuchet MS"/>
          <w:b/>
          <w:bCs/>
          <w:i/>
          <w:iCs/>
          <w:color w:val="FFFFFF"/>
          <w:sz w:val="18"/>
          <w:szCs w:val="18"/>
        </w:rPr>
        <w:t>Autor:</w:t>
      </w:r>
      <w:r w:rsidR="009C4938">
        <w:rPr>
          <w:rStyle w:val="apple-converted-space"/>
          <w:rFonts w:ascii="Trebuchet MS" w:hAnsi="Trebuchet MS"/>
          <w:i/>
          <w:iCs/>
          <w:color w:val="FFFFFF"/>
          <w:sz w:val="18"/>
          <w:szCs w:val="18"/>
          <w:shd w:val="clear" w:color="auto" w:fill="009900"/>
        </w:rPr>
        <w:t> </w:t>
      </w:r>
      <w:proofErr w:type="spellStart"/>
      <w:r w:rsidR="009C4938">
        <w:rPr>
          <w:rFonts w:ascii="Trebuchet MS" w:hAnsi="Trebuchet MS"/>
          <w:i/>
          <w:iCs/>
          <w:color w:val="FFFFFF"/>
          <w:sz w:val="18"/>
          <w:szCs w:val="18"/>
          <w:shd w:val="clear" w:color="auto" w:fill="009900"/>
        </w:rPr>
        <w:t>Erica</w:t>
      </w:r>
      <w:proofErr w:type="spellEnd"/>
      <w:r w:rsidR="009C4938">
        <w:rPr>
          <w:rFonts w:ascii="Trebuchet MS" w:hAnsi="Trebuchet MS"/>
          <w:i/>
          <w:iCs/>
          <w:color w:val="FFFFFF"/>
          <w:sz w:val="18"/>
          <w:szCs w:val="18"/>
          <w:shd w:val="clear" w:color="auto" w:fill="009900"/>
        </w:rPr>
        <w:t xml:space="preserve"> </w:t>
      </w:r>
      <w:proofErr w:type="spellStart"/>
      <w:r w:rsidR="009C4938">
        <w:rPr>
          <w:rFonts w:ascii="Trebuchet MS" w:hAnsi="Trebuchet MS"/>
          <w:i/>
          <w:iCs/>
          <w:color w:val="FFFFFF"/>
          <w:sz w:val="18"/>
          <w:szCs w:val="18"/>
          <w:shd w:val="clear" w:color="auto" w:fill="009900"/>
        </w:rPr>
        <w:t>Yong</w:t>
      </w:r>
      <w:proofErr w:type="spellEnd"/>
      <w:r w:rsidR="009C4938">
        <w:rPr>
          <w:rFonts w:ascii="Trebuchet MS" w:hAnsi="Trebuchet MS"/>
          <w:i/>
          <w:iCs/>
          <w:color w:val="FFFFFF"/>
          <w:sz w:val="18"/>
          <w:szCs w:val="18"/>
          <w:shd w:val="clear" w:color="auto" w:fill="009900"/>
        </w:rPr>
        <w:t xml:space="preserve"> Castillo </w:t>
      </w:r>
      <w:r w:rsidR="009C4938">
        <w:rPr>
          <w:rStyle w:val="apple-converted-space"/>
          <w:rFonts w:ascii="Trebuchet MS" w:hAnsi="Trebuchet MS"/>
          <w:i/>
          <w:iCs/>
          <w:color w:val="FFFFFF"/>
          <w:sz w:val="18"/>
          <w:szCs w:val="18"/>
          <w:shd w:val="clear" w:color="auto" w:fill="009900"/>
        </w:rPr>
        <w:t> </w:t>
      </w:r>
      <w:r w:rsidR="009C4938">
        <w:rPr>
          <w:rFonts w:ascii="Trebuchet MS" w:hAnsi="Trebuchet MS"/>
          <w:i/>
          <w:iCs/>
          <w:color w:val="FFFFFF"/>
          <w:sz w:val="18"/>
          <w:szCs w:val="18"/>
          <w:shd w:val="clear" w:color="auto" w:fill="009900"/>
        </w:rPr>
        <w:t>// © Universidad EAN 2014 // V5</w:t>
      </w:r>
      <w:r w:rsidR="00794552">
        <w:rPr>
          <w:rFonts w:ascii="Arial" w:hAnsi="Arial" w:cs="Arial"/>
        </w:rPr>
        <w:t xml:space="preserve"> </w:t>
      </w:r>
      <w:r>
        <w:rPr>
          <w:rFonts w:ascii="Arial" w:hAnsi="Arial" w:cs="Arial"/>
        </w:rPr>
        <w:br/>
      </w:r>
    </w:p>
    <w:p w:rsidR="00D56D46" w:rsidRPr="003D63C3" w:rsidRDefault="00D56D46" w:rsidP="00D56D46">
      <w:pPr>
        <w:pStyle w:val="NormalWeb"/>
        <w:jc w:val="both"/>
        <w:rPr>
          <w:rFonts w:ascii="Arial" w:hAnsi="Arial" w:cs="Arial"/>
          <w:b/>
        </w:rPr>
      </w:pPr>
      <w:r w:rsidRPr="003D63C3">
        <w:rPr>
          <w:rFonts w:ascii="Arial" w:hAnsi="Arial" w:cs="Arial"/>
          <w:b/>
        </w:rPr>
        <w:t xml:space="preserve">Luego de haber realizado las lecturas de material de apoyo que se encontraban en la guía numero 2 actividad 1 cuyos títulos son </w:t>
      </w:r>
      <w:r w:rsidRPr="003D63C3">
        <w:rPr>
          <w:rFonts w:ascii="Arial" w:hAnsi="Arial" w:cs="Arial"/>
          <w:b/>
          <w:i/>
        </w:rPr>
        <w:t xml:space="preserve">OBJETO 5 y ESTRATEGIAS DE APRENDIZAJE Y COMUNICACIÓN </w:t>
      </w:r>
      <w:r w:rsidRPr="003D63C3">
        <w:rPr>
          <w:rFonts w:ascii="Arial" w:hAnsi="Arial" w:cs="Arial"/>
          <w:b/>
        </w:rPr>
        <w:t xml:space="preserve">, logré desarrollar de una mejor forma la lectura propuesta en el libro </w:t>
      </w:r>
      <w:r w:rsidRPr="003D63C3">
        <w:rPr>
          <w:rFonts w:ascii="Arial" w:hAnsi="Arial" w:cs="Arial"/>
          <w:b/>
          <w:color w:val="000000"/>
        </w:rPr>
        <w:t xml:space="preserve">Arguelles, D., y </w:t>
      </w:r>
      <w:proofErr w:type="spellStart"/>
      <w:r w:rsidRPr="003D63C3">
        <w:rPr>
          <w:rFonts w:ascii="Arial" w:hAnsi="Arial" w:cs="Arial"/>
          <w:b/>
          <w:color w:val="000000"/>
        </w:rPr>
        <w:t>Nagles</w:t>
      </w:r>
      <w:proofErr w:type="spellEnd"/>
      <w:r w:rsidRPr="003D63C3">
        <w:rPr>
          <w:rFonts w:ascii="Arial" w:hAnsi="Arial" w:cs="Arial"/>
          <w:b/>
          <w:color w:val="000000"/>
        </w:rPr>
        <w:t>, N. (2010).</w:t>
      </w:r>
      <w:r w:rsidRPr="003D63C3">
        <w:rPr>
          <w:rStyle w:val="apple-converted-space"/>
          <w:rFonts w:ascii="Arial" w:hAnsi="Arial" w:cs="Arial"/>
          <w:b/>
          <w:color w:val="000000"/>
        </w:rPr>
        <w:t> </w:t>
      </w:r>
      <w:r w:rsidRPr="003D63C3">
        <w:rPr>
          <w:rStyle w:val="nfasis"/>
          <w:rFonts w:ascii="Arial" w:hAnsi="Arial" w:cs="Arial"/>
          <w:b/>
          <w:color w:val="000000"/>
        </w:rPr>
        <w:t>Estrategias para promover procesos de aprendizaje autónomo</w:t>
      </w:r>
      <w:r w:rsidRPr="003D63C3">
        <w:rPr>
          <w:rStyle w:val="apple-converted-space"/>
          <w:rFonts w:ascii="Arial" w:hAnsi="Arial" w:cs="Arial"/>
          <w:b/>
          <w:color w:val="000000"/>
        </w:rPr>
        <w:t> </w:t>
      </w:r>
      <w:r w:rsidRPr="003D63C3">
        <w:rPr>
          <w:rFonts w:ascii="Arial" w:hAnsi="Arial" w:cs="Arial"/>
          <w:b/>
          <w:color w:val="000000"/>
        </w:rPr>
        <w:t xml:space="preserve">(4a edición). Bogotá, Colombia: Universidad EAN p. 41-47, para lo cual a continuación dejo evidencia del proceso de desarrollo del método IPLER </w:t>
      </w:r>
    </w:p>
    <w:p w:rsidR="00D56D46" w:rsidRDefault="00D56D46" w:rsidP="00AF582A">
      <w:pPr>
        <w:pStyle w:val="NormalWeb"/>
        <w:jc w:val="right"/>
        <w:rPr>
          <w:rFonts w:ascii="Arial" w:hAnsi="Arial" w:cs="Arial"/>
          <w:b/>
        </w:rPr>
      </w:pPr>
    </w:p>
    <w:p w:rsidR="00D56D46" w:rsidRDefault="00D56D46" w:rsidP="00151636">
      <w:pPr>
        <w:pStyle w:val="NormalWeb"/>
        <w:rPr>
          <w:rFonts w:ascii="Arial" w:hAnsi="Arial" w:cs="Arial"/>
          <w:b/>
        </w:rPr>
      </w:pPr>
    </w:p>
    <w:p w:rsidR="00BB50CD" w:rsidRDefault="00FA2D65" w:rsidP="00AF582A">
      <w:pPr>
        <w:pStyle w:val="NormalWeb"/>
        <w:jc w:val="both"/>
        <w:rPr>
          <w:rFonts w:ascii="Arial" w:hAnsi="Arial" w:cs="Arial"/>
        </w:rPr>
      </w:pPr>
      <w:r w:rsidRPr="00FA2D65">
        <w:rPr>
          <w:rFonts w:ascii="Arial" w:hAnsi="Arial" w:cs="Arial"/>
          <w:b/>
          <w:color w:val="92D050"/>
          <w:u w:val="single"/>
        </w:rPr>
        <w:lastRenderedPageBreak/>
        <w:t>INSPECCIONAR:</w:t>
      </w:r>
      <w:r w:rsidRPr="00FA2D65">
        <w:rPr>
          <w:rFonts w:ascii="Arial" w:hAnsi="Arial" w:cs="Arial"/>
        </w:rPr>
        <w:t xml:space="preserve"> </w:t>
      </w:r>
      <w:r w:rsidR="00BB50CD">
        <w:rPr>
          <w:rFonts w:ascii="Arial" w:hAnsi="Arial" w:cs="Arial"/>
        </w:rPr>
        <w:t>R</w:t>
      </w:r>
      <w:r w:rsidR="0064441A">
        <w:rPr>
          <w:rFonts w:ascii="Arial" w:hAnsi="Arial" w:cs="Arial"/>
        </w:rPr>
        <w:t>evisé de forma rápida el texto, me detuve a analizar los títulos, subtítulos, palabras en negrilla y de esta forma concluí una idea previa del tema a el cual iba a hacer referencia el texto.</w:t>
      </w:r>
    </w:p>
    <w:p w:rsidR="00BB50CD" w:rsidRDefault="00BB50CD" w:rsidP="00AF582A">
      <w:pPr>
        <w:pStyle w:val="NormalWeb"/>
        <w:jc w:val="both"/>
        <w:rPr>
          <w:rFonts w:ascii="Arial" w:hAnsi="Arial" w:cs="Arial"/>
        </w:rPr>
      </w:pPr>
    </w:p>
    <w:p w:rsidR="00DC3BF4" w:rsidRDefault="005B2687" w:rsidP="00AF582A">
      <w:pPr>
        <w:pStyle w:val="NormalWeb"/>
        <w:jc w:val="both"/>
        <w:rPr>
          <w:rFonts w:ascii="Arial" w:hAnsi="Arial" w:cs="Arial"/>
        </w:rPr>
      </w:pPr>
      <w:r w:rsidRPr="005B2687">
        <w:rPr>
          <w:rFonts w:ascii="Arial" w:hAnsi="Arial" w:cs="Arial"/>
          <w:noProof/>
          <w:lang w:val="es-E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8" type="#_x0000_t176" style="position:absolute;left:0;text-align:left;margin-left:10.65pt;margin-top:19.9pt;width:433.4pt;height:163.35pt;z-index:251660288;mso-width-relative:margin;mso-height-relative:margin" fillcolor="#e3fe5e">
            <v:fill r:id="rId13" o:title="Lienzo" type="tile"/>
            <v:shadow color="#92d050" opacity=".5" offset="6pt,-6pt"/>
            <v:textbox>
              <w:txbxContent>
                <w:p w:rsidR="00F35B07" w:rsidRDefault="00F35B07" w:rsidP="00610CD4">
                  <w:pPr>
                    <w:jc w:val="center"/>
                    <w:rPr>
                      <w:lang w:val="es-ES"/>
                    </w:rPr>
                  </w:pPr>
                  <w:r>
                    <w:rPr>
                      <w:lang w:val="es-ES"/>
                    </w:rPr>
                    <w:t xml:space="preserve"> </w:t>
                  </w:r>
                  <w:r w:rsidRPr="00610CD4">
                    <w:rPr>
                      <w:noProof/>
                      <w:lang w:eastAsia="es-CO"/>
                    </w:rPr>
                    <w:drawing>
                      <wp:inline distT="0" distB="0" distL="0" distR="0">
                        <wp:extent cx="2215912" cy="741980"/>
                        <wp:effectExtent l="0" t="0" r="0" b="0"/>
                        <wp:docPr id="35" name="26 Imagen" descr="la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1.jpg"/>
                                <pic:cNvPicPr/>
                              </pic:nvPicPr>
                              <pic:blipFill>
                                <a:blip r:embed="rId14"/>
                                <a:stretch>
                                  <a:fillRect/>
                                </a:stretch>
                              </pic:blipFill>
                              <pic:spPr>
                                <a:xfrm>
                                  <a:off x="0" y="0"/>
                                  <a:ext cx="2221176" cy="743743"/>
                                </a:xfrm>
                                <a:prstGeom prst="rect">
                                  <a:avLst/>
                                </a:prstGeom>
                              </pic:spPr>
                            </pic:pic>
                          </a:graphicData>
                        </a:graphic>
                      </wp:inline>
                    </w:drawing>
                  </w:r>
                  <w:r>
                    <w:rPr>
                      <w:rFonts w:ascii="Arial" w:hAnsi="Arial" w:cs="Arial"/>
                      <w:noProof/>
                      <w:lang w:eastAsia="es-CO"/>
                    </w:rPr>
                    <w:t xml:space="preserve">  </w:t>
                  </w:r>
                  <w:r w:rsidRPr="00610CD4">
                    <w:rPr>
                      <w:rFonts w:ascii="Arial" w:hAnsi="Arial" w:cs="Arial"/>
                      <w:noProof/>
                      <w:lang w:eastAsia="es-CO"/>
                    </w:rPr>
                    <w:drawing>
                      <wp:inline distT="0" distB="0" distL="0" distR="0">
                        <wp:extent cx="2364275" cy="742586"/>
                        <wp:effectExtent l="0" t="0" r="0" b="0"/>
                        <wp:docPr id="39" name="33 Imagen" descr="la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3.jpg"/>
                                <pic:cNvPicPr/>
                              </pic:nvPicPr>
                              <pic:blipFill>
                                <a:blip r:embed="rId15"/>
                                <a:stretch>
                                  <a:fillRect/>
                                </a:stretch>
                              </pic:blipFill>
                              <pic:spPr>
                                <a:xfrm>
                                  <a:off x="0" y="0"/>
                                  <a:ext cx="2398701" cy="753399"/>
                                </a:xfrm>
                                <a:prstGeom prst="rect">
                                  <a:avLst/>
                                </a:prstGeom>
                              </pic:spPr>
                            </pic:pic>
                          </a:graphicData>
                        </a:graphic>
                      </wp:inline>
                    </w:drawing>
                  </w:r>
                </w:p>
                <w:p w:rsidR="00F35B07" w:rsidRDefault="00F35B07" w:rsidP="00610CD4">
                  <w:pPr>
                    <w:jc w:val="center"/>
                    <w:rPr>
                      <w:lang w:val="es-ES"/>
                    </w:rPr>
                  </w:pPr>
                  <w:r w:rsidRPr="00610CD4">
                    <w:rPr>
                      <w:noProof/>
                      <w:lang w:eastAsia="es-CO"/>
                    </w:rPr>
                    <w:drawing>
                      <wp:inline distT="0" distB="0" distL="0" distR="0">
                        <wp:extent cx="2253081" cy="751707"/>
                        <wp:effectExtent l="0" t="0" r="0" b="0"/>
                        <wp:docPr id="36" name="31 Imagen" descr="la 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4.jpg"/>
                                <pic:cNvPicPr/>
                              </pic:nvPicPr>
                              <pic:blipFill>
                                <a:blip r:embed="rId16"/>
                                <a:stretch>
                                  <a:fillRect/>
                                </a:stretch>
                              </pic:blipFill>
                              <pic:spPr>
                                <a:xfrm>
                                  <a:off x="0" y="0"/>
                                  <a:ext cx="2253245" cy="751762"/>
                                </a:xfrm>
                                <a:prstGeom prst="rect">
                                  <a:avLst/>
                                </a:prstGeom>
                              </pic:spPr>
                            </pic:pic>
                          </a:graphicData>
                        </a:graphic>
                      </wp:inline>
                    </w:drawing>
                  </w:r>
                  <w:r>
                    <w:rPr>
                      <w:rFonts w:ascii="Arial" w:hAnsi="Arial" w:cs="Arial"/>
                      <w:noProof/>
                      <w:lang w:eastAsia="es-CO"/>
                    </w:rPr>
                    <w:t xml:space="preserve">  </w:t>
                  </w:r>
                  <w:r w:rsidRPr="00610CD4">
                    <w:rPr>
                      <w:rFonts w:ascii="Arial" w:hAnsi="Arial" w:cs="Arial"/>
                      <w:noProof/>
                      <w:lang w:eastAsia="es-CO"/>
                    </w:rPr>
                    <w:drawing>
                      <wp:inline distT="0" distB="0" distL="0" distR="0">
                        <wp:extent cx="2424988" cy="768096"/>
                        <wp:effectExtent l="0" t="0" r="0" b="0"/>
                        <wp:docPr id="38" name="32 Imagen" descr="la 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5.jpg"/>
                                <pic:cNvPicPr/>
                              </pic:nvPicPr>
                              <pic:blipFill>
                                <a:blip r:embed="rId17"/>
                                <a:stretch>
                                  <a:fillRect/>
                                </a:stretch>
                              </pic:blipFill>
                              <pic:spPr>
                                <a:xfrm>
                                  <a:off x="0" y="0"/>
                                  <a:ext cx="2428875" cy="769327"/>
                                </a:xfrm>
                                <a:prstGeom prst="rect">
                                  <a:avLst/>
                                </a:prstGeom>
                              </pic:spPr>
                            </pic:pic>
                          </a:graphicData>
                        </a:graphic>
                      </wp:inline>
                    </w:drawing>
                  </w:r>
                </w:p>
              </w:txbxContent>
            </v:textbox>
          </v:shape>
        </w:pict>
      </w:r>
      <w:r w:rsidR="00BB50CD">
        <w:rPr>
          <w:rFonts w:ascii="Arial" w:hAnsi="Arial" w:cs="Arial"/>
        </w:rPr>
        <w:t xml:space="preserve">                 </w:t>
      </w:r>
      <w:r w:rsidR="00610CD4">
        <w:rPr>
          <w:rFonts w:ascii="Arial" w:hAnsi="Arial" w:cs="Arial"/>
        </w:rPr>
        <w:t xml:space="preserve">Figura </w:t>
      </w:r>
      <w:r w:rsidR="00DB133E">
        <w:rPr>
          <w:rFonts w:ascii="Arial" w:hAnsi="Arial" w:cs="Arial"/>
        </w:rPr>
        <w:t>3</w:t>
      </w:r>
      <w:r w:rsidR="00BB50CD">
        <w:rPr>
          <w:rFonts w:ascii="Arial" w:hAnsi="Arial" w:cs="Arial"/>
        </w:rPr>
        <w:t xml:space="preserve">  Inspeccionando en el texto. </w:t>
      </w:r>
    </w:p>
    <w:p w:rsidR="00BB50CD" w:rsidRDefault="00BB50CD" w:rsidP="00AF582A">
      <w:pPr>
        <w:pStyle w:val="NormalWeb"/>
        <w:jc w:val="both"/>
        <w:rPr>
          <w:rFonts w:ascii="Arial" w:hAnsi="Arial" w:cs="Arial"/>
        </w:rPr>
      </w:pPr>
    </w:p>
    <w:p w:rsidR="00610CD4" w:rsidRDefault="00610CD4" w:rsidP="00AF582A">
      <w:pPr>
        <w:pStyle w:val="NormalWeb"/>
        <w:jc w:val="both"/>
        <w:rPr>
          <w:rFonts w:ascii="Arial" w:hAnsi="Arial" w:cs="Arial"/>
        </w:rPr>
      </w:pPr>
    </w:p>
    <w:p w:rsidR="00610CD4" w:rsidRDefault="00610CD4" w:rsidP="00AF582A">
      <w:pPr>
        <w:pStyle w:val="NormalWeb"/>
        <w:jc w:val="both"/>
        <w:rPr>
          <w:rFonts w:ascii="Arial" w:hAnsi="Arial" w:cs="Arial"/>
        </w:rPr>
      </w:pPr>
    </w:p>
    <w:p w:rsidR="00610CD4" w:rsidRDefault="00610CD4" w:rsidP="00AF582A">
      <w:pPr>
        <w:pStyle w:val="NormalWeb"/>
        <w:jc w:val="both"/>
        <w:rPr>
          <w:rFonts w:ascii="Arial" w:hAnsi="Arial" w:cs="Arial"/>
        </w:rPr>
      </w:pPr>
    </w:p>
    <w:p w:rsidR="00610CD4" w:rsidRDefault="00610CD4" w:rsidP="00AF582A">
      <w:pPr>
        <w:pStyle w:val="NormalWeb"/>
        <w:jc w:val="both"/>
        <w:rPr>
          <w:rFonts w:ascii="Arial" w:hAnsi="Arial" w:cs="Arial"/>
        </w:rPr>
      </w:pPr>
    </w:p>
    <w:p w:rsidR="00BB50CD" w:rsidRDefault="00BB50CD" w:rsidP="00AF582A">
      <w:pPr>
        <w:pStyle w:val="NormalWeb"/>
        <w:jc w:val="both"/>
        <w:rPr>
          <w:rFonts w:ascii="Arial" w:hAnsi="Arial" w:cs="Arial"/>
        </w:rPr>
      </w:pPr>
    </w:p>
    <w:p w:rsidR="00BB50CD" w:rsidRDefault="00BB50CD" w:rsidP="00BB50CD">
      <w:pPr>
        <w:pStyle w:val="NormalWeb"/>
        <w:jc w:val="right"/>
        <w:rPr>
          <w:rFonts w:ascii="Arial" w:hAnsi="Arial" w:cs="Arial"/>
        </w:rPr>
      </w:pPr>
    </w:p>
    <w:p w:rsidR="0064441A" w:rsidRDefault="00BB50CD" w:rsidP="00BB50CD">
      <w:pPr>
        <w:pStyle w:val="NormalWeb"/>
        <w:jc w:val="right"/>
        <w:rPr>
          <w:rFonts w:ascii="Arial" w:hAnsi="Arial" w:cs="Arial"/>
        </w:rPr>
      </w:pPr>
      <w:r>
        <w:rPr>
          <w:rFonts w:ascii="Arial" w:hAnsi="Arial" w:cs="Arial"/>
        </w:rPr>
        <w:t>Fuente: Elaboración propia</w:t>
      </w:r>
    </w:p>
    <w:p w:rsidR="00BB50CD" w:rsidRDefault="00BB50CD" w:rsidP="00BB50CD">
      <w:pPr>
        <w:pStyle w:val="NormalWeb"/>
        <w:jc w:val="right"/>
        <w:rPr>
          <w:rFonts w:ascii="Arial" w:hAnsi="Arial" w:cs="Arial"/>
        </w:rPr>
      </w:pPr>
    </w:p>
    <w:p w:rsidR="00F40FFA" w:rsidRDefault="0064441A" w:rsidP="00F40FFA">
      <w:pPr>
        <w:pStyle w:val="NormalWeb"/>
        <w:ind w:firstLine="708"/>
        <w:jc w:val="both"/>
        <w:rPr>
          <w:rFonts w:ascii="Arial" w:hAnsi="Arial" w:cs="Arial"/>
        </w:rPr>
      </w:pPr>
      <w:r>
        <w:rPr>
          <w:rFonts w:ascii="Arial" w:hAnsi="Arial" w:cs="Arial"/>
        </w:rPr>
        <w:t xml:space="preserve">Tuve en primera instancia la idea que el texto iba  a tratar sobre aspectos que nos iban a favorecer a la hora de adquirir un nuevo conocimiento, las principales falencias que se evidencian en el proceso de aprendizaje, métodos y herramientas de ayuda para el mejoramiento del mismo. </w:t>
      </w:r>
    </w:p>
    <w:p w:rsidR="00F40FFA" w:rsidRDefault="00FA2D65" w:rsidP="00AF582A">
      <w:pPr>
        <w:pStyle w:val="NormalWeb"/>
        <w:jc w:val="both"/>
        <w:rPr>
          <w:rFonts w:ascii="Arial" w:hAnsi="Arial" w:cs="Arial"/>
        </w:rPr>
      </w:pPr>
      <w:r w:rsidRPr="00FA2D65">
        <w:rPr>
          <w:rFonts w:ascii="Arial" w:hAnsi="Arial" w:cs="Arial"/>
          <w:b/>
          <w:color w:val="92D050"/>
          <w:u w:val="single"/>
        </w:rPr>
        <w:t>PREGUNTAR:</w:t>
      </w:r>
      <w:r w:rsidRPr="00BB50CD">
        <w:rPr>
          <w:rFonts w:ascii="Arial" w:hAnsi="Arial" w:cs="Arial"/>
        </w:rPr>
        <w:t xml:space="preserve"> </w:t>
      </w:r>
      <w:r w:rsidR="00BB50CD">
        <w:rPr>
          <w:rFonts w:ascii="Arial" w:hAnsi="Arial" w:cs="Arial"/>
        </w:rPr>
        <w:t>Luego de haber leído los títulos, subtítulos y palabras en negrilla, me realice preguntas referentes a esta lectura.</w:t>
      </w:r>
    </w:p>
    <w:p w:rsidR="00BB50CD" w:rsidRDefault="00BB50CD" w:rsidP="00BB50CD">
      <w:pPr>
        <w:pStyle w:val="NormalWeb"/>
        <w:numPr>
          <w:ilvl w:val="0"/>
          <w:numId w:val="18"/>
        </w:numPr>
        <w:jc w:val="both"/>
        <w:rPr>
          <w:rFonts w:ascii="Arial" w:hAnsi="Arial" w:cs="Arial"/>
        </w:rPr>
      </w:pPr>
      <w:r>
        <w:rPr>
          <w:rFonts w:ascii="Arial" w:hAnsi="Arial" w:cs="Arial"/>
        </w:rPr>
        <w:t>¿Todos los seres humanos aprendemos de la misma forma?</w:t>
      </w:r>
    </w:p>
    <w:p w:rsidR="00BB50CD" w:rsidRDefault="00BB50CD" w:rsidP="00BB50CD">
      <w:pPr>
        <w:pStyle w:val="NormalWeb"/>
        <w:numPr>
          <w:ilvl w:val="0"/>
          <w:numId w:val="18"/>
        </w:numPr>
        <w:jc w:val="both"/>
        <w:rPr>
          <w:rFonts w:ascii="Arial" w:hAnsi="Arial" w:cs="Arial"/>
        </w:rPr>
      </w:pPr>
      <w:r>
        <w:rPr>
          <w:rFonts w:ascii="Arial" w:hAnsi="Arial" w:cs="Arial"/>
        </w:rPr>
        <w:t>¿En qué influye la respiración en nuestro proceso de aprendizaje?</w:t>
      </w:r>
    </w:p>
    <w:p w:rsidR="00C25D46" w:rsidRDefault="00BB50CD" w:rsidP="00F40FFA">
      <w:pPr>
        <w:pStyle w:val="NormalWeb"/>
        <w:numPr>
          <w:ilvl w:val="0"/>
          <w:numId w:val="18"/>
        </w:numPr>
        <w:jc w:val="both"/>
        <w:rPr>
          <w:rFonts w:ascii="Arial" w:hAnsi="Arial" w:cs="Arial"/>
        </w:rPr>
      </w:pPr>
      <w:r>
        <w:rPr>
          <w:rFonts w:ascii="Arial" w:hAnsi="Arial" w:cs="Arial"/>
        </w:rPr>
        <w:t>¿De qué nos sirve identificar el estilo de aprendizaje?</w:t>
      </w:r>
    </w:p>
    <w:p w:rsidR="00F40FFA" w:rsidRPr="00F40FFA" w:rsidRDefault="00F40FFA" w:rsidP="00F40FFA">
      <w:pPr>
        <w:pStyle w:val="NormalWeb"/>
        <w:ind w:left="360"/>
        <w:jc w:val="both"/>
        <w:rPr>
          <w:rFonts w:ascii="Arial" w:hAnsi="Arial" w:cs="Arial"/>
        </w:rPr>
      </w:pPr>
    </w:p>
    <w:p w:rsidR="00BB50CD" w:rsidRDefault="00FA2D65" w:rsidP="00D56D46">
      <w:pPr>
        <w:pStyle w:val="NormalWeb"/>
        <w:jc w:val="both"/>
        <w:rPr>
          <w:rFonts w:ascii="Arial" w:hAnsi="Arial" w:cs="Arial"/>
        </w:rPr>
      </w:pPr>
      <w:r w:rsidRPr="00FA2D65">
        <w:rPr>
          <w:rFonts w:ascii="Arial" w:hAnsi="Arial" w:cs="Arial"/>
          <w:b/>
          <w:color w:val="92D050"/>
          <w:u w:val="single"/>
        </w:rPr>
        <w:t>LEER:</w:t>
      </w:r>
      <w:r w:rsidRPr="00003EC6">
        <w:rPr>
          <w:rFonts w:ascii="Arial" w:hAnsi="Arial" w:cs="Arial"/>
        </w:rPr>
        <w:t xml:space="preserve"> </w:t>
      </w:r>
      <w:r w:rsidR="00D56D46">
        <w:rPr>
          <w:rFonts w:ascii="Arial" w:hAnsi="Arial" w:cs="Arial"/>
        </w:rPr>
        <w:t>Efectué la lectura completa y al mismo tiempo subrayé palabras claves, ideas principales y entrelineas que me ayudaran a resolver las preguntas que anteriormente me había planteado.</w:t>
      </w:r>
    </w:p>
    <w:p w:rsidR="00F40FFA" w:rsidRDefault="00F40FFA" w:rsidP="00D56D46">
      <w:pPr>
        <w:pStyle w:val="NormalWeb"/>
        <w:jc w:val="both"/>
        <w:rPr>
          <w:rFonts w:ascii="Arial" w:hAnsi="Arial" w:cs="Arial"/>
        </w:rPr>
      </w:pPr>
    </w:p>
    <w:p w:rsidR="00D56D46" w:rsidRDefault="00D56D46" w:rsidP="00BB50CD">
      <w:pPr>
        <w:pStyle w:val="NormalWeb"/>
        <w:ind w:left="720"/>
        <w:jc w:val="both"/>
        <w:rPr>
          <w:rFonts w:ascii="Arial" w:hAnsi="Arial" w:cs="Arial"/>
        </w:rPr>
      </w:pPr>
    </w:p>
    <w:p w:rsidR="00161B46" w:rsidRDefault="00161B46" w:rsidP="00DC3BF4">
      <w:pPr>
        <w:pStyle w:val="NormalWeb"/>
        <w:ind w:left="720"/>
        <w:jc w:val="both"/>
        <w:rPr>
          <w:rFonts w:ascii="Arial" w:hAnsi="Arial" w:cs="Arial"/>
        </w:rPr>
      </w:pPr>
    </w:p>
    <w:p w:rsidR="00161B46" w:rsidRDefault="00161B46" w:rsidP="00DC3BF4">
      <w:pPr>
        <w:pStyle w:val="NormalWeb"/>
        <w:ind w:left="720"/>
        <w:jc w:val="both"/>
        <w:rPr>
          <w:rFonts w:ascii="Arial" w:hAnsi="Arial" w:cs="Arial"/>
        </w:rPr>
      </w:pPr>
    </w:p>
    <w:p w:rsidR="00161B46" w:rsidRDefault="00161B46" w:rsidP="00161B46">
      <w:pPr>
        <w:pStyle w:val="NormalWeb"/>
        <w:ind w:left="720"/>
        <w:jc w:val="both"/>
        <w:rPr>
          <w:rFonts w:ascii="Arial" w:hAnsi="Arial" w:cs="Arial"/>
        </w:rPr>
      </w:pPr>
      <w:r>
        <w:rPr>
          <w:rFonts w:ascii="Arial" w:hAnsi="Arial" w:cs="Arial"/>
          <w:noProof/>
          <w:lang w:eastAsia="es-CO"/>
        </w:rPr>
        <w:lastRenderedPageBreak/>
        <w:pict>
          <v:shapetype id="_x0000_t202" coordsize="21600,21600" o:spt="202" path="m,l,21600r21600,l21600,xe">
            <v:stroke joinstyle="miter"/>
            <v:path gradientshapeok="t" o:connecttype="rect"/>
          </v:shapetype>
          <v:shape id="_x0000_s1058" type="#_x0000_t202" style="position:absolute;left:0;text-align:left;margin-left:36.1pt;margin-top:17.75pt;width:351.8pt;height:520.7pt;z-index:251666432;mso-width-relative:margin;mso-height-relative:margin" fillcolor="#ffc">
            <v:fill r:id="rId13" o:title="Lienzo" rotate="t" type="tile"/>
            <v:textbox>
              <w:txbxContent>
                <w:p w:rsidR="00161B46" w:rsidRDefault="00161B46" w:rsidP="00161B46">
                  <w:pPr>
                    <w:jc w:val="center"/>
                    <w:rPr>
                      <w:noProof/>
                      <w:lang w:eastAsia="es-CO"/>
                    </w:rPr>
                  </w:pPr>
                  <w:r>
                    <w:rPr>
                      <w:noProof/>
                      <w:lang w:eastAsia="es-CO"/>
                    </w:rPr>
                    <w:drawing>
                      <wp:inline distT="0" distB="0" distL="0" distR="0">
                        <wp:extent cx="3577596" cy="1389888"/>
                        <wp:effectExtent l="133350" t="114300" r="118110" b="153670"/>
                        <wp:docPr id="100" name="45 Imagen" descr="la foto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4 (1).jpg"/>
                                <pic:cNvPicPr/>
                              </pic:nvPicPr>
                              <pic:blipFill>
                                <a:blip r:embed="rId18"/>
                                <a:stretch>
                                  <a:fillRect/>
                                </a:stretch>
                              </pic:blipFill>
                              <pic:spPr>
                                <a:xfrm>
                                  <a:off x="0" y="0"/>
                                  <a:ext cx="3576288" cy="1389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s-CO"/>
                    </w:rPr>
                    <w:drawing>
                      <wp:inline distT="0" distB="0" distL="0" distR="0">
                        <wp:extent cx="3517873" cy="1306091"/>
                        <wp:effectExtent l="133350" t="114300" r="121285" b="142240"/>
                        <wp:docPr id="101" name="41 Imagen" descr="la fot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1 (1).jpg"/>
                                <pic:cNvPicPr/>
                              </pic:nvPicPr>
                              <pic:blipFill>
                                <a:blip r:embed="rId19"/>
                                <a:stretch>
                                  <a:fillRect/>
                                </a:stretch>
                              </pic:blipFill>
                              <pic:spPr>
                                <a:xfrm>
                                  <a:off x="0" y="0"/>
                                  <a:ext cx="3536016" cy="1312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1B46" w:rsidRDefault="00161B46" w:rsidP="00161B46">
                  <w:pPr>
                    <w:jc w:val="center"/>
                    <w:rPr>
                      <w:noProof/>
                      <w:lang w:eastAsia="es-CO"/>
                    </w:rPr>
                  </w:pPr>
                  <w:r>
                    <w:rPr>
                      <w:noProof/>
                      <w:lang w:eastAsia="es-CO"/>
                    </w:rPr>
                    <w:drawing>
                      <wp:inline distT="0" distB="0" distL="0" distR="0">
                        <wp:extent cx="3567446" cy="1338681"/>
                        <wp:effectExtent l="133350" t="114300" r="128270" b="147320"/>
                        <wp:docPr id="102" name="43 Imagen" descr="la foto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3 (1).jpg"/>
                                <pic:cNvPicPr/>
                              </pic:nvPicPr>
                              <pic:blipFill>
                                <a:blip r:embed="rId20"/>
                                <a:stretch>
                                  <a:fillRect/>
                                </a:stretch>
                              </pic:blipFill>
                              <pic:spPr>
                                <a:xfrm>
                                  <a:off x="0" y="0"/>
                                  <a:ext cx="3591193" cy="1347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1B46" w:rsidRPr="00C25D46" w:rsidRDefault="00161B46" w:rsidP="00161B46">
                  <w:pPr>
                    <w:jc w:val="center"/>
                    <w:rPr>
                      <w:lang w:val="es-ES"/>
                    </w:rPr>
                  </w:pPr>
                  <w:r>
                    <w:rPr>
                      <w:noProof/>
                      <w:lang w:eastAsia="es-CO"/>
                    </w:rPr>
                    <w:drawing>
                      <wp:inline distT="0" distB="0" distL="0" distR="0">
                        <wp:extent cx="3601124" cy="1379009"/>
                        <wp:effectExtent l="133350" t="114300" r="132715" b="145415"/>
                        <wp:docPr id="103" name="44 Imagen" descr="la fo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2 (1).jpg"/>
                                <pic:cNvPicPr/>
                              </pic:nvPicPr>
                              <pic:blipFill>
                                <a:blip r:embed="rId21"/>
                                <a:stretch>
                                  <a:fillRect/>
                                </a:stretch>
                              </pic:blipFill>
                              <pic:spPr>
                                <a:xfrm>
                                  <a:off x="0" y="0"/>
                                  <a:ext cx="3607402" cy="1381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1B46" w:rsidRDefault="00161B46" w:rsidP="00161B46">
                  <w:pPr>
                    <w:jc w:val="center"/>
                    <w:rPr>
                      <w:lang w:val="es-ES"/>
                    </w:rPr>
                  </w:pPr>
                </w:p>
                <w:p w:rsidR="00161B46" w:rsidRDefault="00161B46" w:rsidP="00161B46">
                  <w:pPr>
                    <w:jc w:val="center"/>
                    <w:rPr>
                      <w:lang w:val="es-ES"/>
                    </w:rPr>
                  </w:pPr>
                </w:p>
              </w:txbxContent>
            </v:textbox>
          </v:shape>
        </w:pict>
      </w:r>
      <w:r>
        <w:rPr>
          <w:rFonts w:ascii="Arial" w:hAnsi="Arial" w:cs="Arial"/>
        </w:rPr>
        <w:t>Figura 4. Resaltando y entendiendo.</w:t>
      </w:r>
    </w:p>
    <w:p w:rsidR="00161B46" w:rsidRPr="00BB50CD" w:rsidRDefault="00161B46" w:rsidP="00DC3BF4">
      <w:pPr>
        <w:pStyle w:val="NormalWeb"/>
        <w:ind w:left="720"/>
        <w:jc w:val="both"/>
        <w:rPr>
          <w:rFonts w:ascii="Arial" w:hAnsi="Arial" w:cs="Arial"/>
        </w:rPr>
      </w:pPr>
    </w:p>
    <w:p w:rsidR="00BB50CD" w:rsidRDefault="00BB50CD"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DC3BF4" w:rsidRDefault="00C25D46" w:rsidP="00C25D46">
      <w:pPr>
        <w:pStyle w:val="NormalWeb"/>
        <w:ind w:left="720"/>
        <w:jc w:val="center"/>
        <w:rPr>
          <w:rFonts w:ascii="Arial" w:hAnsi="Arial" w:cs="Arial"/>
        </w:rPr>
      </w:pPr>
      <w:r>
        <w:rPr>
          <w:rFonts w:ascii="Arial" w:hAnsi="Arial" w:cs="Arial"/>
        </w:rPr>
        <w:t xml:space="preserve">                                           </w:t>
      </w:r>
    </w:p>
    <w:p w:rsidR="00DC3BF4" w:rsidRDefault="00DC3BF4" w:rsidP="00DC3BF4">
      <w:pPr>
        <w:pStyle w:val="NormalWeb"/>
        <w:tabs>
          <w:tab w:val="left" w:pos="1843"/>
        </w:tabs>
        <w:ind w:left="720"/>
        <w:jc w:val="center"/>
        <w:rPr>
          <w:rFonts w:ascii="Arial" w:hAnsi="Arial" w:cs="Arial"/>
        </w:rPr>
      </w:pPr>
      <w:r>
        <w:rPr>
          <w:rFonts w:ascii="Arial" w:hAnsi="Arial" w:cs="Arial"/>
        </w:rPr>
        <w:t xml:space="preserve">                                         </w:t>
      </w:r>
      <w:r w:rsidR="00C25D46">
        <w:rPr>
          <w:rFonts w:ascii="Arial" w:hAnsi="Arial" w:cs="Arial"/>
        </w:rPr>
        <w:t xml:space="preserve">   FUENTE: Elaboración Propia         </w:t>
      </w:r>
    </w:p>
    <w:p w:rsidR="00DC3BF4" w:rsidRDefault="00DC3BF4" w:rsidP="00C25D46">
      <w:pPr>
        <w:pStyle w:val="NormalWeb"/>
        <w:ind w:left="720"/>
        <w:jc w:val="center"/>
        <w:rPr>
          <w:rFonts w:ascii="Arial" w:hAnsi="Arial" w:cs="Arial"/>
        </w:rPr>
      </w:pPr>
    </w:p>
    <w:p w:rsidR="00DC3BF4" w:rsidRDefault="00DC3BF4" w:rsidP="0013795E">
      <w:pPr>
        <w:pStyle w:val="NormalWeb"/>
        <w:rPr>
          <w:rFonts w:ascii="Arial" w:hAnsi="Arial" w:cs="Arial"/>
        </w:rPr>
      </w:pPr>
    </w:p>
    <w:p w:rsidR="00F40FFA" w:rsidRDefault="00F40FFA" w:rsidP="0013795E">
      <w:pPr>
        <w:pStyle w:val="NormalWeb"/>
        <w:rPr>
          <w:rFonts w:ascii="Arial" w:hAnsi="Arial" w:cs="Arial"/>
        </w:rPr>
      </w:pPr>
    </w:p>
    <w:p w:rsidR="00151636" w:rsidRDefault="00FA2D65" w:rsidP="003D63C3">
      <w:pPr>
        <w:pStyle w:val="NormalWeb"/>
        <w:ind w:firstLine="708"/>
        <w:jc w:val="both"/>
        <w:rPr>
          <w:rFonts w:ascii="Arial" w:hAnsi="Arial" w:cs="Arial"/>
        </w:rPr>
      </w:pPr>
      <w:r w:rsidRPr="00FA2D65">
        <w:rPr>
          <w:rFonts w:ascii="Arial" w:hAnsi="Arial" w:cs="Arial"/>
          <w:b/>
          <w:color w:val="92D050"/>
          <w:u w:val="single"/>
        </w:rPr>
        <w:lastRenderedPageBreak/>
        <w:t>EXPRESAR:</w:t>
      </w:r>
      <w:r w:rsidRPr="00FA2D65">
        <w:rPr>
          <w:rFonts w:ascii="Arial" w:hAnsi="Arial" w:cs="Arial"/>
          <w:b/>
          <w:color w:val="92D050"/>
        </w:rPr>
        <w:t xml:space="preserve"> </w:t>
      </w:r>
      <w:r w:rsidR="00BE2EF8">
        <w:rPr>
          <w:rFonts w:ascii="Arial" w:hAnsi="Arial" w:cs="Arial"/>
        </w:rPr>
        <w:t>El estado natural del aprendizaje está basado en el grado de concentración y atención que se le dedique al tema que se está abordando, de allí se desprende la capacidad de realizar un análisis crítico y alcanzar los objetivos que se plantee al inicio de dicha lectura, tema o material. Al ser los seres humanos entes únicos e irremplazables tenemos una forma de operar e interactuar diferente lo que explica la diferencia en el proceso de aprendizaje, es por esto que es crucial saber cómo funciona el cerebro humano y como afecta el proceso de aprendizaje cosas como lo es el proceso de respiración.</w:t>
      </w:r>
    </w:p>
    <w:p w:rsidR="00BE2EF8" w:rsidRDefault="00FA2D65" w:rsidP="00151636">
      <w:pPr>
        <w:pStyle w:val="NormalWeb"/>
        <w:ind w:firstLine="708"/>
        <w:jc w:val="both"/>
        <w:rPr>
          <w:rFonts w:ascii="Arial" w:hAnsi="Arial" w:cs="Arial"/>
        </w:rPr>
      </w:pPr>
      <w:r>
        <w:rPr>
          <w:rFonts w:ascii="Arial" w:hAnsi="Arial" w:cs="Arial"/>
        </w:rPr>
        <w:t xml:space="preserve">Existen en el cerebro cuatro diferentes tipos de onda, las cuales tienen finalidades diferentes y su efectividad también es variable, por ejemplo la onda delta se presenta en las etapas de sueño profundo y su periodo de tiempo no oscila más que entre uno y tres ciclos por segundo, mientras que por otro lado existe la onda alfa la cual su ciclo es mayor ya q tiene frecuencias entre ocho y doce veces por segundo y se presenta en momentos de relajación. </w:t>
      </w:r>
    </w:p>
    <w:p w:rsidR="00151636" w:rsidRDefault="00FA2D65" w:rsidP="00151636">
      <w:pPr>
        <w:pStyle w:val="NormalWeb"/>
        <w:jc w:val="both"/>
        <w:rPr>
          <w:rFonts w:ascii="Arial" w:hAnsi="Arial" w:cs="Arial"/>
        </w:rPr>
      </w:pPr>
      <w:r>
        <w:rPr>
          <w:rFonts w:ascii="Arial" w:hAnsi="Arial" w:cs="Arial"/>
        </w:rPr>
        <w:t xml:space="preserve">  </w:t>
      </w:r>
      <w:r w:rsidR="00151636">
        <w:rPr>
          <w:rFonts w:ascii="Arial" w:hAnsi="Arial" w:cs="Arial"/>
        </w:rPr>
        <w:tab/>
      </w:r>
      <w:r>
        <w:rPr>
          <w:rFonts w:ascii="Arial" w:hAnsi="Arial" w:cs="Arial"/>
        </w:rPr>
        <w:t xml:space="preserve"> Respirar es un proceso biológico involuntario que nos garantiza continuar con el ciclo natural de la vida, pero que si aprendemos a manipularlo a nuestro favor puede ser de gran utilidad a la hora de querer adquirir nuevo conocimiento, grandes autores como </w:t>
      </w:r>
      <w:proofErr w:type="spellStart"/>
      <w:r>
        <w:rPr>
          <w:rFonts w:ascii="Arial" w:hAnsi="Arial" w:cs="Arial"/>
        </w:rPr>
        <w:t>Drapeau</w:t>
      </w:r>
      <w:proofErr w:type="spellEnd"/>
      <w:r>
        <w:rPr>
          <w:rFonts w:ascii="Arial" w:hAnsi="Arial" w:cs="Arial"/>
        </w:rPr>
        <w:t xml:space="preserve"> y </w:t>
      </w:r>
      <w:proofErr w:type="spellStart"/>
      <w:r>
        <w:rPr>
          <w:rFonts w:ascii="Arial" w:hAnsi="Arial" w:cs="Arial"/>
        </w:rPr>
        <w:t>Lozanov</w:t>
      </w:r>
      <w:proofErr w:type="spellEnd"/>
      <w:r>
        <w:rPr>
          <w:rFonts w:ascii="Arial" w:hAnsi="Arial" w:cs="Arial"/>
        </w:rPr>
        <w:t xml:space="preserve"> proponen ciclos diferentes los cuales consisten en periodos de tiempo específicos para realizar la inhalación, la retención y la </w:t>
      </w:r>
      <w:r w:rsidR="000F290C">
        <w:rPr>
          <w:rFonts w:ascii="Arial" w:hAnsi="Arial" w:cs="Arial"/>
        </w:rPr>
        <w:t>exhalación</w:t>
      </w:r>
      <w:r>
        <w:rPr>
          <w:rFonts w:ascii="Arial" w:hAnsi="Arial" w:cs="Arial"/>
        </w:rPr>
        <w:t xml:space="preserve">, con ello lo que se busca alcanzar </w:t>
      </w:r>
      <w:r w:rsidR="000F290C">
        <w:rPr>
          <w:rFonts w:ascii="Arial" w:hAnsi="Arial" w:cs="Arial"/>
        </w:rPr>
        <w:t>una captación mayor de las ideas, oxigenar de forma correcta el cerebro para tener claridad frente a lo que se está leyendo</w:t>
      </w:r>
      <w:r w:rsidR="00D77B69">
        <w:rPr>
          <w:rFonts w:ascii="Arial" w:hAnsi="Arial" w:cs="Arial"/>
        </w:rPr>
        <w:t xml:space="preserve">. La lectura nos hacia énfasis también en la asertiva elección de un horario, ya que no todos tenemos ritmos de vida diferentes y nuestros organismos están diseñados para ser mas proactivos en unas otras que en otras. </w:t>
      </w:r>
    </w:p>
    <w:p w:rsidR="00FA2D65" w:rsidRPr="00BE2EF8" w:rsidRDefault="00D77B69" w:rsidP="00151636">
      <w:pPr>
        <w:pStyle w:val="NormalWeb"/>
        <w:ind w:firstLine="708"/>
        <w:jc w:val="both"/>
        <w:rPr>
          <w:rFonts w:ascii="Arial" w:hAnsi="Arial" w:cs="Arial"/>
        </w:rPr>
      </w:pPr>
      <w:r>
        <w:rPr>
          <w:rFonts w:ascii="Arial" w:hAnsi="Arial" w:cs="Arial"/>
        </w:rPr>
        <w:t xml:space="preserve"> Como tema final el texto nos habla sobre los diferentes estilos del aprendizaje señalando que existen dos grandes enfoques, el primero es el generalista el cual se centra en relacionar y crear paralelos de información, donde se emplea poca estructura  y la perspectiva es dilatada y elemental  y el otro </w:t>
      </w:r>
      <w:r w:rsidR="000F290C">
        <w:rPr>
          <w:rFonts w:ascii="Arial" w:hAnsi="Arial" w:cs="Arial"/>
        </w:rPr>
        <w:t xml:space="preserve"> </w:t>
      </w:r>
      <w:r>
        <w:rPr>
          <w:rFonts w:ascii="Arial" w:hAnsi="Arial" w:cs="Arial"/>
        </w:rPr>
        <w:t>enfoque es el especialista que por el contrario es metódico, sistemático, se riñe por el cumplimiento a un proceso y la estructura del mismo.</w:t>
      </w:r>
    </w:p>
    <w:p w:rsidR="00C25D46" w:rsidRDefault="00C25D46" w:rsidP="00BB50CD">
      <w:pPr>
        <w:pStyle w:val="NormalWeb"/>
        <w:ind w:left="720"/>
        <w:jc w:val="both"/>
        <w:rPr>
          <w:rFonts w:ascii="Arial" w:hAnsi="Arial" w:cs="Arial"/>
        </w:rPr>
      </w:pPr>
    </w:p>
    <w:p w:rsidR="00C25D46" w:rsidRDefault="00C25D46" w:rsidP="00BB50CD">
      <w:pPr>
        <w:pStyle w:val="NormalWeb"/>
        <w:ind w:left="720"/>
        <w:jc w:val="both"/>
        <w:rPr>
          <w:rFonts w:ascii="Arial" w:hAnsi="Arial" w:cs="Arial"/>
        </w:rPr>
      </w:pPr>
    </w:p>
    <w:p w:rsidR="00003EC6" w:rsidRDefault="00003EC6" w:rsidP="00BB50CD">
      <w:pPr>
        <w:pStyle w:val="NormalWeb"/>
        <w:ind w:left="720"/>
        <w:jc w:val="both"/>
        <w:rPr>
          <w:rFonts w:ascii="Arial" w:hAnsi="Arial" w:cs="Arial"/>
        </w:rPr>
      </w:pPr>
    </w:p>
    <w:p w:rsidR="0087541E" w:rsidRDefault="0087541E" w:rsidP="00BB50CD">
      <w:pPr>
        <w:pStyle w:val="NormalWeb"/>
        <w:ind w:left="720"/>
        <w:jc w:val="both"/>
        <w:rPr>
          <w:rFonts w:ascii="Arial" w:hAnsi="Arial" w:cs="Arial"/>
        </w:rPr>
      </w:pPr>
    </w:p>
    <w:p w:rsidR="00151636" w:rsidRDefault="00151636" w:rsidP="009B200F">
      <w:pPr>
        <w:pStyle w:val="NormalWeb"/>
        <w:ind w:left="720"/>
        <w:jc w:val="both"/>
        <w:rPr>
          <w:rFonts w:ascii="Arial" w:hAnsi="Arial" w:cs="Arial"/>
        </w:rPr>
      </w:pPr>
    </w:p>
    <w:p w:rsidR="00151636" w:rsidRDefault="00151636" w:rsidP="009B200F">
      <w:pPr>
        <w:pStyle w:val="NormalWeb"/>
        <w:ind w:left="720"/>
        <w:jc w:val="both"/>
        <w:rPr>
          <w:rFonts w:ascii="Arial" w:hAnsi="Arial" w:cs="Arial"/>
        </w:rPr>
      </w:pPr>
    </w:p>
    <w:p w:rsidR="009B200F" w:rsidRDefault="00D719F8" w:rsidP="003D63C3">
      <w:pPr>
        <w:pStyle w:val="NormalWeb"/>
        <w:ind w:firstLine="708"/>
        <w:jc w:val="both"/>
        <w:rPr>
          <w:rFonts w:ascii="Arial" w:hAnsi="Arial" w:cs="Arial"/>
        </w:rPr>
      </w:pPr>
      <w:r w:rsidRPr="00003EC6">
        <w:rPr>
          <w:rFonts w:ascii="Arial" w:hAnsi="Arial" w:cs="Arial"/>
          <w:b/>
          <w:color w:val="92D050"/>
          <w:u w:val="single"/>
        </w:rPr>
        <w:lastRenderedPageBreak/>
        <w:t>REVISAR:</w:t>
      </w:r>
      <w:r w:rsidRPr="00D719F8">
        <w:rPr>
          <w:rFonts w:ascii="Arial" w:hAnsi="Arial" w:cs="Arial"/>
          <w:b/>
          <w:color w:val="92D050"/>
        </w:rPr>
        <w:t xml:space="preserve"> </w:t>
      </w:r>
      <w:r w:rsidR="009B200F">
        <w:rPr>
          <w:rFonts w:ascii="Arial" w:hAnsi="Arial" w:cs="Arial"/>
        </w:rPr>
        <w:t>Para finalizar el modelo IPLER es importante resaltar que previo a la lectura realizada no tenía conocimiento frente a las diferentes ondas que participan en el proceso de aprendizaje ni su influencia en esto, los diferentes estilos de aprendizaje permiten un auto-cuestionamiento y los ciclos de respiración son herramientas que nos pueden servir para toda la vida adquiridas a partir de una lectura. La meta ahora es poner en práctica actividades como:</w:t>
      </w:r>
    </w:p>
    <w:p w:rsidR="009B200F" w:rsidRDefault="009B200F" w:rsidP="009B200F">
      <w:pPr>
        <w:pStyle w:val="NormalWeb"/>
        <w:numPr>
          <w:ilvl w:val="0"/>
          <w:numId w:val="19"/>
        </w:numPr>
        <w:jc w:val="both"/>
        <w:rPr>
          <w:rFonts w:ascii="Arial" w:hAnsi="Arial" w:cs="Arial"/>
        </w:rPr>
      </w:pPr>
      <w:r>
        <w:rPr>
          <w:rFonts w:ascii="Arial" w:hAnsi="Arial" w:cs="Arial"/>
        </w:rPr>
        <w:t>Realización de preguntas a partir de títulos, subtítulos y palabras en negrilla.</w:t>
      </w:r>
    </w:p>
    <w:p w:rsidR="009B200F" w:rsidRDefault="009B200F" w:rsidP="009B200F">
      <w:pPr>
        <w:pStyle w:val="NormalWeb"/>
        <w:numPr>
          <w:ilvl w:val="0"/>
          <w:numId w:val="19"/>
        </w:numPr>
        <w:jc w:val="both"/>
        <w:rPr>
          <w:rFonts w:ascii="Arial" w:hAnsi="Arial" w:cs="Arial"/>
        </w:rPr>
      </w:pPr>
      <w:r>
        <w:rPr>
          <w:rFonts w:ascii="Arial" w:hAnsi="Arial" w:cs="Arial"/>
        </w:rPr>
        <w:t>Identificación de palabras claves e ideas principales.</w:t>
      </w:r>
    </w:p>
    <w:p w:rsidR="009B200F" w:rsidRDefault="009B200F" w:rsidP="009B200F">
      <w:pPr>
        <w:pStyle w:val="NormalWeb"/>
        <w:numPr>
          <w:ilvl w:val="0"/>
          <w:numId w:val="19"/>
        </w:numPr>
        <w:jc w:val="both"/>
        <w:rPr>
          <w:rFonts w:ascii="Arial" w:hAnsi="Arial" w:cs="Arial"/>
        </w:rPr>
      </w:pPr>
      <w:r>
        <w:rPr>
          <w:rFonts w:ascii="Arial" w:hAnsi="Arial" w:cs="Arial"/>
        </w:rPr>
        <w:t xml:space="preserve">Subrayar, analizar imágenes y tomar notas. </w:t>
      </w:r>
    </w:p>
    <w:p w:rsidR="00AA088E" w:rsidRDefault="001034F4" w:rsidP="00151636">
      <w:pPr>
        <w:pStyle w:val="NormalWeb"/>
        <w:jc w:val="both"/>
        <w:rPr>
          <w:rFonts w:ascii="Arial" w:hAnsi="Arial" w:cs="Arial"/>
          <w:b/>
          <w:color w:val="000000"/>
        </w:rPr>
      </w:pPr>
      <w:r>
        <w:rPr>
          <w:rFonts w:ascii="Arial" w:hAnsi="Arial" w:cs="Arial"/>
          <w:b/>
          <w:bCs/>
          <w:color w:val="000000"/>
        </w:rPr>
        <w:br/>
      </w:r>
      <w:r w:rsidR="00003EC6">
        <w:rPr>
          <w:rFonts w:ascii="Arial" w:hAnsi="Arial" w:cs="Arial"/>
          <w:b/>
          <w:bCs/>
          <w:color w:val="000000"/>
        </w:rPr>
        <w:t>2</w:t>
      </w:r>
      <w:r w:rsidR="00AA088E" w:rsidRPr="00AA088E">
        <w:rPr>
          <w:rFonts w:ascii="Arial" w:hAnsi="Arial" w:cs="Arial"/>
          <w:b/>
          <w:bCs/>
          <w:color w:val="000000"/>
        </w:rPr>
        <w:t>.3</w:t>
      </w:r>
      <w:r w:rsidR="00AA088E" w:rsidRPr="00AA088E">
        <w:rPr>
          <w:rStyle w:val="apple-converted-space"/>
          <w:rFonts w:ascii="Arial" w:hAnsi="Arial" w:cs="Arial"/>
          <w:b/>
          <w:color w:val="000000"/>
        </w:rPr>
        <w:t> </w:t>
      </w:r>
      <w:r w:rsidR="00AA088E" w:rsidRPr="00AA088E">
        <w:rPr>
          <w:rFonts w:ascii="Arial" w:hAnsi="Arial" w:cs="Arial"/>
          <w:b/>
          <w:color w:val="000000"/>
        </w:rPr>
        <w:t xml:space="preserve">Después de realizar la lectura propuesta en el punto anterior, desarrolle la actividad 1 de la página 48 del libro: Arguelles, D., y </w:t>
      </w:r>
      <w:proofErr w:type="spellStart"/>
      <w:r w:rsidR="00AA088E" w:rsidRPr="00AA088E">
        <w:rPr>
          <w:rFonts w:ascii="Arial" w:hAnsi="Arial" w:cs="Arial"/>
          <w:b/>
          <w:color w:val="000000"/>
        </w:rPr>
        <w:t>Nagles</w:t>
      </w:r>
      <w:proofErr w:type="spellEnd"/>
      <w:r w:rsidR="00AA088E" w:rsidRPr="00AA088E">
        <w:rPr>
          <w:rFonts w:ascii="Arial" w:hAnsi="Arial" w:cs="Arial"/>
          <w:b/>
          <w:color w:val="000000"/>
        </w:rPr>
        <w:t>, N. (2010).</w:t>
      </w:r>
      <w:r w:rsidR="00AA088E" w:rsidRPr="00AA088E">
        <w:rPr>
          <w:rStyle w:val="apple-converted-space"/>
          <w:rFonts w:ascii="Arial" w:hAnsi="Arial" w:cs="Arial"/>
          <w:b/>
          <w:color w:val="000000"/>
        </w:rPr>
        <w:t> </w:t>
      </w:r>
      <w:r w:rsidR="00AA088E" w:rsidRPr="00AA088E">
        <w:rPr>
          <w:rStyle w:val="nfasis"/>
          <w:rFonts w:ascii="Arial" w:hAnsi="Arial" w:cs="Arial"/>
          <w:b/>
          <w:color w:val="000000"/>
        </w:rPr>
        <w:t>Estrategias para promover procesos de aprendizaje autónomo</w:t>
      </w:r>
      <w:r w:rsidR="00AA088E" w:rsidRPr="00AA088E">
        <w:rPr>
          <w:rStyle w:val="apple-converted-space"/>
          <w:rFonts w:ascii="Arial" w:hAnsi="Arial" w:cs="Arial"/>
          <w:b/>
          <w:color w:val="000000"/>
        </w:rPr>
        <w:t> </w:t>
      </w:r>
      <w:r w:rsidR="00AA088E" w:rsidRPr="00AA088E">
        <w:rPr>
          <w:rFonts w:ascii="Arial" w:hAnsi="Arial" w:cs="Arial"/>
          <w:b/>
          <w:color w:val="000000"/>
        </w:rPr>
        <w:t>(4a edición). Bogotá, Colombia: Universidad EAN que le permitirá</w:t>
      </w:r>
      <w:r w:rsidR="00AA088E">
        <w:rPr>
          <w:rFonts w:ascii="Arial" w:hAnsi="Arial" w:cs="Arial"/>
          <w:b/>
          <w:color w:val="000000"/>
        </w:rPr>
        <w:t xml:space="preserve"> </w:t>
      </w:r>
      <w:r w:rsidR="00AA088E" w:rsidRPr="00AA088E">
        <w:rPr>
          <w:rFonts w:ascii="Arial" w:hAnsi="Arial" w:cs="Arial"/>
          <w:b/>
          <w:color w:val="000000"/>
          <w:u w:val="single"/>
        </w:rPr>
        <w:t>descubrir su estilo de aprendizaje</w:t>
      </w:r>
      <w:r w:rsidR="00AA088E" w:rsidRPr="00AA088E">
        <w:rPr>
          <w:rStyle w:val="apple-converted-space"/>
          <w:rFonts w:ascii="Arial" w:hAnsi="Arial" w:cs="Arial"/>
          <w:b/>
          <w:color w:val="000000"/>
        </w:rPr>
        <w:t> </w:t>
      </w:r>
      <w:r w:rsidR="00AA088E" w:rsidRPr="00AA088E">
        <w:rPr>
          <w:rFonts w:ascii="Arial" w:hAnsi="Arial" w:cs="Arial"/>
          <w:b/>
          <w:color w:val="000000"/>
        </w:rPr>
        <w:t>mediante el desarrollo de una matriz. Deje evidencia  del desarrollo de la matriz por medio de captura de pantalla o transcripción de la tabla. Adicione su reflexión.</w:t>
      </w:r>
    </w:p>
    <w:p w:rsidR="001034F4" w:rsidRDefault="005B2687" w:rsidP="00AA088E">
      <w:pPr>
        <w:pStyle w:val="NormalWeb"/>
        <w:jc w:val="both"/>
        <w:rPr>
          <w:rFonts w:ascii="Arial" w:hAnsi="Arial" w:cs="Arial"/>
          <w:b/>
          <w:color w:val="000000"/>
        </w:rPr>
      </w:pPr>
      <w:r w:rsidRPr="005B2687">
        <w:rPr>
          <w:rFonts w:ascii="Arial" w:hAnsi="Arial" w:cs="Arial"/>
          <w:b/>
          <w:noProof/>
          <w:color w:val="000000"/>
          <w:lang w:val="es-ES"/>
        </w:rPr>
        <w:pict>
          <v:shape id="_x0000_s1051" type="#_x0000_t202" style="position:absolute;left:0;text-align:left;margin-left:67.15pt;margin-top:16.2pt;width:322.8pt;height:311.7pt;z-index:251662336;mso-width-relative:margin;mso-height-relative:margin" strokeweight="1pt">
            <v:fill r:id="rId13" o:title="Lienzo" type="tile"/>
            <v:textbox style="mso-next-textbox:#_x0000_s1051">
              <w:txbxContent>
                <w:p w:rsidR="00F35B07" w:rsidRDefault="00F35B07">
                  <w:pPr>
                    <w:rPr>
                      <w:lang w:val="es-ES"/>
                    </w:rPr>
                  </w:pPr>
                  <w:r w:rsidRPr="001034F4">
                    <w:rPr>
                      <w:noProof/>
                      <w:lang w:eastAsia="es-CO"/>
                    </w:rPr>
                    <w:drawing>
                      <wp:inline distT="0" distB="0" distL="0" distR="0">
                        <wp:extent cx="3836060" cy="1302106"/>
                        <wp:effectExtent l="19050" t="0" r="0" b="0"/>
                        <wp:docPr id="7" name="Imagen 3" descr="C:\Users\Andrés F. López\Downloads\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és F. López\Downloads\Sin título.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6060" cy="1302106"/>
                                </a:xfrm>
                                <a:prstGeom prst="rect">
                                  <a:avLst/>
                                </a:prstGeom>
                                <a:noFill/>
                                <a:ln>
                                  <a:noFill/>
                                </a:ln>
                              </pic:spPr>
                            </pic:pic>
                          </a:graphicData>
                        </a:graphic>
                      </wp:inline>
                    </w:drawing>
                  </w:r>
                </w:p>
                <w:p w:rsidR="00F35B07" w:rsidRPr="001034F4" w:rsidRDefault="00F35B07">
                  <w:pPr>
                    <w:rPr>
                      <w:lang w:val="es-ES"/>
                    </w:rPr>
                  </w:pPr>
                  <w:r>
                    <w:rPr>
                      <w:noProof/>
                      <w:lang w:eastAsia="es-CO"/>
                    </w:rPr>
                    <w:drawing>
                      <wp:inline distT="0" distB="0" distL="0" distR="0">
                        <wp:extent cx="3836060" cy="1228858"/>
                        <wp:effectExtent l="19050" t="0" r="0" b="0"/>
                        <wp:docPr id="9" name="8 Imagen" descr="Sin títul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 5.png"/>
                                <pic:cNvPicPr/>
                              </pic:nvPicPr>
                              <pic:blipFill>
                                <a:blip r:embed="rId23"/>
                                <a:stretch>
                                  <a:fillRect/>
                                </a:stretch>
                              </pic:blipFill>
                              <pic:spPr>
                                <a:xfrm>
                                  <a:off x="0" y="0"/>
                                  <a:ext cx="3850085" cy="1233351"/>
                                </a:xfrm>
                                <a:prstGeom prst="rect">
                                  <a:avLst/>
                                </a:prstGeom>
                              </pic:spPr>
                            </pic:pic>
                          </a:graphicData>
                        </a:graphic>
                      </wp:inline>
                    </w:drawing>
                  </w:r>
                </w:p>
                <w:p w:rsidR="00F35B07" w:rsidRDefault="00F35B07">
                  <w:pPr>
                    <w:rPr>
                      <w:lang w:val="es-ES"/>
                    </w:rPr>
                  </w:pPr>
                  <w:r>
                    <w:rPr>
                      <w:noProof/>
                      <w:lang w:eastAsia="es-CO"/>
                    </w:rPr>
                    <w:drawing>
                      <wp:inline distT="0" distB="0" distL="0" distR="0">
                        <wp:extent cx="3836060" cy="1141171"/>
                        <wp:effectExtent l="19050" t="0" r="0" b="0"/>
                        <wp:docPr id="8" name="7 Imagen" descr="Sin títul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 4.png"/>
                                <pic:cNvPicPr/>
                              </pic:nvPicPr>
                              <pic:blipFill>
                                <a:blip r:embed="rId24"/>
                                <a:stretch>
                                  <a:fillRect/>
                                </a:stretch>
                              </pic:blipFill>
                              <pic:spPr>
                                <a:xfrm>
                                  <a:off x="0" y="0"/>
                                  <a:ext cx="3832248" cy="1140037"/>
                                </a:xfrm>
                                <a:prstGeom prst="rect">
                                  <a:avLst/>
                                </a:prstGeom>
                              </pic:spPr>
                            </pic:pic>
                          </a:graphicData>
                        </a:graphic>
                      </wp:inline>
                    </w:drawing>
                  </w:r>
                </w:p>
                <w:p w:rsidR="00F35B07" w:rsidRDefault="00F35B07">
                  <w:pPr>
                    <w:rPr>
                      <w:lang w:val="es-ES"/>
                    </w:rPr>
                  </w:pPr>
                </w:p>
              </w:txbxContent>
            </v:textbox>
          </v:shape>
        </w:pict>
      </w:r>
      <w:r w:rsidR="001034F4" w:rsidRPr="001034F4">
        <w:rPr>
          <w:rFonts w:ascii="Arial" w:hAnsi="Arial" w:cs="Arial"/>
          <w:color w:val="000000"/>
        </w:rPr>
        <w:t xml:space="preserve">                     Figura</w:t>
      </w:r>
      <w:r w:rsidR="00DB133E">
        <w:rPr>
          <w:rFonts w:ascii="Arial" w:hAnsi="Arial" w:cs="Arial"/>
          <w:color w:val="000000"/>
        </w:rPr>
        <w:t xml:space="preserve"> 5 Estilo de Aprendizaje</w:t>
      </w:r>
    </w:p>
    <w:p w:rsidR="00990CBF" w:rsidRDefault="00990CBF" w:rsidP="00AA088E">
      <w:pPr>
        <w:pStyle w:val="NormalWeb"/>
        <w:jc w:val="both"/>
        <w:rPr>
          <w:rFonts w:ascii="Arial" w:hAnsi="Arial" w:cs="Arial"/>
          <w:b/>
          <w:color w:val="000000"/>
        </w:rPr>
      </w:pPr>
    </w:p>
    <w:p w:rsidR="005B74A3" w:rsidRDefault="005B74A3" w:rsidP="00AA088E">
      <w:pPr>
        <w:pStyle w:val="NormalWeb"/>
        <w:jc w:val="both"/>
        <w:rPr>
          <w:rFonts w:ascii="Arial" w:hAnsi="Arial" w:cs="Arial"/>
          <w:b/>
        </w:rPr>
      </w:pPr>
    </w:p>
    <w:p w:rsidR="00AA088E" w:rsidRDefault="00AA088E" w:rsidP="005B74A3">
      <w:pPr>
        <w:ind w:firstLine="708"/>
      </w:pPr>
    </w:p>
    <w:p w:rsidR="005B74A3" w:rsidRDefault="005B74A3" w:rsidP="005B74A3">
      <w:pPr>
        <w:ind w:firstLine="708"/>
      </w:pPr>
    </w:p>
    <w:p w:rsidR="005B74A3" w:rsidRDefault="005B74A3" w:rsidP="005B74A3">
      <w:pPr>
        <w:ind w:firstLine="708"/>
      </w:pPr>
    </w:p>
    <w:p w:rsidR="001034F4" w:rsidRDefault="001034F4" w:rsidP="005B74A3">
      <w:pPr>
        <w:ind w:firstLine="708"/>
      </w:pPr>
    </w:p>
    <w:p w:rsidR="001034F4" w:rsidRDefault="001034F4" w:rsidP="005B74A3">
      <w:pPr>
        <w:ind w:firstLine="708"/>
      </w:pPr>
    </w:p>
    <w:p w:rsidR="001034F4" w:rsidRDefault="001034F4" w:rsidP="005B74A3">
      <w:pPr>
        <w:ind w:firstLine="708"/>
      </w:pPr>
    </w:p>
    <w:p w:rsidR="001034F4" w:rsidRDefault="001034F4" w:rsidP="005B74A3">
      <w:pPr>
        <w:ind w:firstLine="708"/>
      </w:pPr>
    </w:p>
    <w:p w:rsidR="001034F4" w:rsidRDefault="001034F4" w:rsidP="005B74A3">
      <w:pPr>
        <w:ind w:firstLine="708"/>
      </w:pPr>
    </w:p>
    <w:p w:rsidR="001034F4" w:rsidRDefault="001034F4" w:rsidP="005B74A3">
      <w:pPr>
        <w:ind w:firstLine="708"/>
      </w:pPr>
    </w:p>
    <w:p w:rsidR="001034F4" w:rsidRDefault="001034F4" w:rsidP="005B74A3">
      <w:pPr>
        <w:ind w:firstLine="708"/>
      </w:pPr>
    </w:p>
    <w:p w:rsidR="000C2369" w:rsidRPr="009C4938" w:rsidRDefault="000C2369" w:rsidP="000C2369">
      <w:pPr>
        <w:jc w:val="center"/>
        <w:rPr>
          <w:rFonts w:ascii="Arial" w:hAnsi="Arial" w:cs="Arial"/>
          <w:sz w:val="24"/>
          <w:szCs w:val="24"/>
          <w:lang w:val="es-ES"/>
        </w:rPr>
      </w:pPr>
      <w:r>
        <w:br/>
      </w:r>
      <w:r>
        <w:br/>
        <w:t xml:space="preserve">                                                                          </w:t>
      </w:r>
      <w:r w:rsidR="009C4938">
        <w:t xml:space="preserve">   </w:t>
      </w:r>
      <w:r>
        <w:t xml:space="preserve"> </w:t>
      </w:r>
      <w:r w:rsidRPr="009C4938">
        <w:rPr>
          <w:rFonts w:ascii="Arial" w:hAnsi="Arial" w:cs="Arial"/>
          <w:sz w:val="24"/>
          <w:szCs w:val="24"/>
          <w:lang w:val="es-ES"/>
        </w:rPr>
        <w:t>Fuente: Elaboración Propia</w:t>
      </w:r>
    </w:p>
    <w:p w:rsidR="001034F4" w:rsidRDefault="001034F4" w:rsidP="00C35F87">
      <w:pPr>
        <w:ind w:left="709"/>
      </w:pPr>
    </w:p>
    <w:p w:rsidR="00B24117" w:rsidRPr="0000763D" w:rsidRDefault="00FD7C80" w:rsidP="003D63C3">
      <w:pPr>
        <w:rPr>
          <w:rFonts w:ascii="Arial" w:hAnsi="Arial" w:cs="Arial"/>
          <w:b/>
          <w:sz w:val="24"/>
          <w:szCs w:val="24"/>
        </w:rPr>
      </w:pPr>
      <w:r w:rsidRPr="0000763D">
        <w:rPr>
          <w:rFonts w:ascii="Arial" w:hAnsi="Arial" w:cs="Arial"/>
          <w:b/>
          <w:sz w:val="24"/>
          <w:szCs w:val="24"/>
        </w:rPr>
        <w:t>REFLEXIÓN PERSONAL:</w:t>
      </w:r>
    </w:p>
    <w:p w:rsidR="00FD7C80" w:rsidRPr="00512B8F" w:rsidRDefault="00FD7C80" w:rsidP="003D63C3">
      <w:pPr>
        <w:ind w:firstLine="708"/>
        <w:jc w:val="both"/>
        <w:rPr>
          <w:rFonts w:ascii="Arial" w:hAnsi="Arial" w:cs="Arial"/>
          <w:sz w:val="24"/>
          <w:szCs w:val="24"/>
        </w:rPr>
      </w:pPr>
      <w:r w:rsidRPr="00512B8F">
        <w:rPr>
          <w:rFonts w:ascii="Arial" w:hAnsi="Arial" w:cs="Arial"/>
          <w:sz w:val="24"/>
          <w:szCs w:val="24"/>
        </w:rPr>
        <w:t>Al desarrollar la matriz propuesta identifico que poseo como estilo de aprendizaje tanto el enfoque generalista como el enfoque especialista, lo que me da a entender que tengo la capacidad de relacionar algunos temas con conocimientos previos, tener una perspectiva amplia de lo que sucede ya sea en una lectura, en un proyecto, o en la actividad que esté realizando, mi objetivo es realizar paralelos, hallar interrelaciones  entre ellos. Pero por otra parte me preocupo por realizar un paso a paso para desarrollar mis actividades, me enfoco en ajustar pequeños detalles.</w:t>
      </w:r>
    </w:p>
    <w:p w:rsidR="00FD7C80" w:rsidRPr="00B24117" w:rsidRDefault="00FD7C80" w:rsidP="00C35F87">
      <w:pPr>
        <w:ind w:left="709"/>
        <w:rPr>
          <w:b/>
          <w:color w:val="FF0000"/>
        </w:rPr>
      </w:pPr>
    </w:p>
    <w:p w:rsidR="00DB133E" w:rsidRDefault="00003EC6" w:rsidP="003D63C3">
      <w:pPr>
        <w:jc w:val="both"/>
        <w:rPr>
          <w:rFonts w:ascii="Arial" w:hAnsi="Arial" w:cs="Arial"/>
          <w:b/>
          <w:color w:val="000000"/>
          <w:sz w:val="24"/>
          <w:szCs w:val="24"/>
        </w:rPr>
      </w:pPr>
      <w:r>
        <w:rPr>
          <w:rFonts w:ascii="Arial" w:hAnsi="Arial" w:cs="Arial"/>
          <w:b/>
          <w:bCs/>
          <w:color w:val="000000"/>
          <w:sz w:val="24"/>
          <w:szCs w:val="24"/>
        </w:rPr>
        <w:t>2</w:t>
      </w:r>
      <w:r w:rsidR="00B24117" w:rsidRPr="00B24117">
        <w:rPr>
          <w:rFonts w:ascii="Arial" w:hAnsi="Arial" w:cs="Arial"/>
          <w:b/>
          <w:bCs/>
          <w:color w:val="000000"/>
          <w:sz w:val="24"/>
          <w:szCs w:val="24"/>
        </w:rPr>
        <w:t>.4</w:t>
      </w:r>
      <w:r w:rsidR="00B24117" w:rsidRPr="00B24117">
        <w:rPr>
          <w:rStyle w:val="apple-converted-space"/>
          <w:rFonts w:ascii="Arial" w:hAnsi="Arial" w:cs="Arial"/>
          <w:b/>
          <w:color w:val="000000"/>
          <w:sz w:val="24"/>
          <w:szCs w:val="24"/>
        </w:rPr>
        <w:t> </w:t>
      </w:r>
      <w:r w:rsidR="00B24117" w:rsidRPr="00B24117">
        <w:rPr>
          <w:rFonts w:ascii="Arial" w:hAnsi="Arial" w:cs="Arial"/>
          <w:b/>
          <w:color w:val="000000"/>
          <w:sz w:val="24"/>
          <w:szCs w:val="24"/>
        </w:rPr>
        <w:t xml:space="preserve">Consulte en el libro: Arguelles, D., y </w:t>
      </w:r>
      <w:proofErr w:type="spellStart"/>
      <w:r w:rsidR="00B24117" w:rsidRPr="00B24117">
        <w:rPr>
          <w:rFonts w:ascii="Arial" w:hAnsi="Arial" w:cs="Arial"/>
          <w:b/>
          <w:color w:val="000000"/>
          <w:sz w:val="24"/>
          <w:szCs w:val="24"/>
        </w:rPr>
        <w:t>Nagles</w:t>
      </w:r>
      <w:proofErr w:type="spellEnd"/>
      <w:r w:rsidR="00B24117" w:rsidRPr="00B24117">
        <w:rPr>
          <w:rFonts w:ascii="Arial" w:hAnsi="Arial" w:cs="Arial"/>
          <w:b/>
          <w:color w:val="000000"/>
          <w:sz w:val="24"/>
          <w:szCs w:val="24"/>
        </w:rPr>
        <w:t>, N. (2010).</w:t>
      </w:r>
      <w:r w:rsidR="00B24117" w:rsidRPr="00B24117">
        <w:rPr>
          <w:rStyle w:val="nfasis"/>
          <w:rFonts w:ascii="Arial" w:hAnsi="Arial" w:cs="Arial"/>
          <w:b/>
          <w:color w:val="000000"/>
          <w:sz w:val="24"/>
          <w:szCs w:val="24"/>
        </w:rPr>
        <w:t>Estrategias para promover procesos de aprendizaje autónomo</w:t>
      </w:r>
      <w:r w:rsidR="00B24117" w:rsidRPr="00B24117">
        <w:rPr>
          <w:rStyle w:val="apple-converted-space"/>
          <w:rFonts w:ascii="Arial" w:hAnsi="Arial" w:cs="Arial"/>
          <w:b/>
          <w:color w:val="000000"/>
          <w:sz w:val="24"/>
          <w:szCs w:val="24"/>
        </w:rPr>
        <w:t> </w:t>
      </w:r>
      <w:r w:rsidR="00B24117" w:rsidRPr="00B24117">
        <w:rPr>
          <w:rFonts w:ascii="Arial" w:hAnsi="Arial" w:cs="Arial"/>
          <w:b/>
          <w:color w:val="000000"/>
          <w:sz w:val="24"/>
          <w:szCs w:val="24"/>
        </w:rPr>
        <w:t>(4a edición). Bogotá, Colombia: Universidad EAN, el tema inteligencias múltiples y el aprendizaje frente al desarrollo de competencias, páginas 50 a 65, y desarrolle las actividades de la página 66 del mismo libro, que le permitirá identificar</w:t>
      </w:r>
      <w:r w:rsidR="00B24117" w:rsidRPr="00B24117">
        <w:rPr>
          <w:rStyle w:val="apple-converted-space"/>
          <w:rFonts w:ascii="Arial" w:hAnsi="Arial" w:cs="Arial"/>
          <w:b/>
          <w:color w:val="000000"/>
          <w:sz w:val="24"/>
          <w:szCs w:val="24"/>
        </w:rPr>
        <w:t> </w:t>
      </w:r>
      <w:r w:rsidR="00B24117" w:rsidRPr="00B24117">
        <w:rPr>
          <w:rFonts w:ascii="Arial" w:hAnsi="Arial" w:cs="Arial"/>
          <w:b/>
          <w:color w:val="000000"/>
          <w:sz w:val="24"/>
          <w:szCs w:val="24"/>
          <w:u w:val="single"/>
        </w:rPr>
        <w:t>qué tipo de inteligencia posee</w:t>
      </w:r>
      <w:r w:rsidR="00B24117" w:rsidRPr="00B24117">
        <w:rPr>
          <w:rStyle w:val="apple-converted-space"/>
          <w:rFonts w:ascii="Arial" w:hAnsi="Arial" w:cs="Arial"/>
          <w:b/>
          <w:color w:val="000000"/>
          <w:sz w:val="24"/>
          <w:szCs w:val="24"/>
        </w:rPr>
        <w:t> </w:t>
      </w:r>
      <w:r w:rsidR="00B24117" w:rsidRPr="00B24117">
        <w:rPr>
          <w:rFonts w:ascii="Arial" w:hAnsi="Arial" w:cs="Arial"/>
          <w:b/>
          <w:color w:val="000000"/>
          <w:sz w:val="24"/>
          <w:szCs w:val="24"/>
        </w:rPr>
        <w:t>mediante el desarrollo de una matriz. Deje evidencia  del desarrollo de la matriz por medio de captura de pantalla o transcripción de la tabla, adicione su reflexión personal.</w:t>
      </w:r>
    </w:p>
    <w:p w:rsidR="00C35F87" w:rsidRDefault="00C35F87" w:rsidP="00C35F87">
      <w:pPr>
        <w:jc w:val="both"/>
        <w:rPr>
          <w:rFonts w:ascii="Arial" w:hAnsi="Arial" w:cs="Arial"/>
          <w:color w:val="000000"/>
          <w:sz w:val="24"/>
          <w:szCs w:val="24"/>
        </w:rPr>
      </w:pPr>
    </w:p>
    <w:p w:rsidR="00C35F87" w:rsidRPr="00EA63F5" w:rsidRDefault="00C35F87" w:rsidP="003D63C3">
      <w:pPr>
        <w:jc w:val="both"/>
        <w:rPr>
          <w:rFonts w:ascii="Arial" w:hAnsi="Arial" w:cs="Arial"/>
          <w:b/>
          <w:sz w:val="24"/>
          <w:szCs w:val="24"/>
        </w:rPr>
      </w:pPr>
      <w:r w:rsidRPr="00EA63F5">
        <w:rPr>
          <w:rFonts w:ascii="Arial" w:hAnsi="Arial" w:cs="Arial"/>
          <w:b/>
          <w:sz w:val="24"/>
          <w:szCs w:val="24"/>
        </w:rPr>
        <w:t>REFLEXIÓN PERSONAL:</w:t>
      </w:r>
    </w:p>
    <w:p w:rsidR="00115E0D" w:rsidRDefault="00C35F87" w:rsidP="003D63C3">
      <w:pPr>
        <w:ind w:firstLine="708"/>
        <w:jc w:val="both"/>
        <w:rPr>
          <w:rFonts w:ascii="Arial" w:hAnsi="Arial" w:cs="Arial"/>
          <w:sz w:val="24"/>
          <w:szCs w:val="24"/>
        </w:rPr>
      </w:pPr>
      <w:r>
        <w:rPr>
          <w:rFonts w:ascii="Arial" w:hAnsi="Arial" w:cs="Arial"/>
          <w:sz w:val="24"/>
          <w:szCs w:val="24"/>
        </w:rPr>
        <w:t xml:space="preserve">Al ser el ser humano único e irrepetible descubrimos que contamos con un conjunto de características diferentes, de este modo se evidencian en nosotros los tipos de inteligencia, cada uno desarrolla diversos tipos y la </w:t>
      </w:r>
      <w:r w:rsidR="00115E0D">
        <w:rPr>
          <w:rFonts w:ascii="Arial" w:hAnsi="Arial" w:cs="Arial"/>
          <w:sz w:val="24"/>
          <w:szCs w:val="24"/>
        </w:rPr>
        <w:t>combinación</w:t>
      </w:r>
      <w:r>
        <w:rPr>
          <w:rFonts w:ascii="Arial" w:hAnsi="Arial" w:cs="Arial"/>
          <w:sz w:val="24"/>
          <w:szCs w:val="24"/>
        </w:rPr>
        <w:t xml:space="preserve"> de es</w:t>
      </w:r>
      <w:r w:rsidR="00115E0D">
        <w:rPr>
          <w:rFonts w:ascii="Arial" w:hAnsi="Arial" w:cs="Arial"/>
          <w:sz w:val="24"/>
          <w:szCs w:val="24"/>
        </w:rPr>
        <w:t>tos</w:t>
      </w:r>
      <w:r>
        <w:rPr>
          <w:rFonts w:ascii="Arial" w:hAnsi="Arial" w:cs="Arial"/>
          <w:sz w:val="24"/>
          <w:szCs w:val="24"/>
        </w:rPr>
        <w:t xml:space="preserve"> según la proporción en la que la e</w:t>
      </w:r>
      <w:r w:rsidR="00115E0D">
        <w:rPr>
          <w:rFonts w:ascii="Arial" w:hAnsi="Arial" w:cs="Arial"/>
          <w:sz w:val="24"/>
          <w:szCs w:val="24"/>
        </w:rPr>
        <w:t xml:space="preserve">xplotemos </w:t>
      </w:r>
      <w:r>
        <w:rPr>
          <w:rFonts w:ascii="Arial" w:hAnsi="Arial" w:cs="Arial"/>
          <w:sz w:val="24"/>
          <w:szCs w:val="24"/>
        </w:rPr>
        <w:t xml:space="preserve"> o no hace de nosotros seres </w:t>
      </w:r>
      <w:r w:rsidR="00115E0D">
        <w:rPr>
          <w:rFonts w:ascii="Arial" w:hAnsi="Arial" w:cs="Arial"/>
          <w:sz w:val="24"/>
          <w:szCs w:val="24"/>
        </w:rPr>
        <w:t xml:space="preserve">irrepetibles. </w:t>
      </w:r>
    </w:p>
    <w:p w:rsidR="00C35F87" w:rsidRDefault="00115E0D" w:rsidP="003D63C3">
      <w:pPr>
        <w:ind w:firstLine="708"/>
        <w:jc w:val="both"/>
        <w:rPr>
          <w:rFonts w:ascii="Arial" w:hAnsi="Arial" w:cs="Arial"/>
          <w:sz w:val="24"/>
          <w:szCs w:val="24"/>
        </w:rPr>
      </w:pPr>
      <w:r>
        <w:rPr>
          <w:rFonts w:ascii="Arial" w:hAnsi="Arial" w:cs="Arial"/>
          <w:sz w:val="24"/>
          <w:szCs w:val="24"/>
        </w:rPr>
        <w:t xml:space="preserve">En mi caso particular evidencio un tipo de inteligencia musical e intrapersonal  y  poseo habilidades </w:t>
      </w:r>
      <w:proofErr w:type="spellStart"/>
      <w:r>
        <w:rPr>
          <w:rFonts w:ascii="Arial" w:hAnsi="Arial" w:cs="Arial"/>
          <w:sz w:val="24"/>
          <w:szCs w:val="24"/>
        </w:rPr>
        <w:t>cinestésico</w:t>
      </w:r>
      <w:proofErr w:type="spellEnd"/>
      <w:r>
        <w:rPr>
          <w:rFonts w:ascii="Arial" w:hAnsi="Arial" w:cs="Arial"/>
          <w:sz w:val="24"/>
          <w:szCs w:val="24"/>
        </w:rPr>
        <w:t xml:space="preserve">-corporal, desglosando </w:t>
      </w:r>
      <w:proofErr w:type="spellStart"/>
      <w:r>
        <w:rPr>
          <w:rFonts w:ascii="Arial" w:hAnsi="Arial" w:cs="Arial"/>
          <w:sz w:val="24"/>
          <w:szCs w:val="24"/>
        </w:rPr>
        <w:t>ésto</w:t>
      </w:r>
      <w:proofErr w:type="spellEnd"/>
      <w:r>
        <w:rPr>
          <w:rFonts w:ascii="Arial" w:hAnsi="Arial" w:cs="Arial"/>
          <w:sz w:val="24"/>
          <w:szCs w:val="24"/>
        </w:rPr>
        <w:t xml:space="preserve"> podría definirme como una persona que se esfuerza por crear  una armonía a la hora de redactar, me centro en que las palabras suenen apropiadas, no solo que expresen lo que deseo expresar sino que también al leerlas sea un texto agradable, es para </w:t>
      </w:r>
      <w:proofErr w:type="spellStart"/>
      <w:r>
        <w:rPr>
          <w:rFonts w:ascii="Arial" w:hAnsi="Arial" w:cs="Arial"/>
          <w:sz w:val="24"/>
          <w:szCs w:val="24"/>
        </w:rPr>
        <w:t>mi</w:t>
      </w:r>
      <w:proofErr w:type="spellEnd"/>
      <w:r>
        <w:rPr>
          <w:rFonts w:ascii="Arial" w:hAnsi="Arial" w:cs="Arial"/>
          <w:sz w:val="24"/>
          <w:szCs w:val="24"/>
        </w:rPr>
        <w:t xml:space="preserve"> importante la entonación, esto permite que el lector perciba sentimientos entre líneas y la captación del mensaje sea </w:t>
      </w:r>
      <w:r w:rsidR="00FE238E">
        <w:rPr>
          <w:rFonts w:ascii="Arial" w:hAnsi="Arial" w:cs="Arial"/>
          <w:sz w:val="24"/>
          <w:szCs w:val="24"/>
        </w:rPr>
        <w:t>más</w:t>
      </w:r>
      <w:r>
        <w:rPr>
          <w:rFonts w:ascii="Arial" w:hAnsi="Arial" w:cs="Arial"/>
          <w:sz w:val="24"/>
          <w:szCs w:val="24"/>
        </w:rPr>
        <w:t xml:space="preserve"> fácil</w:t>
      </w:r>
      <w:r w:rsidR="00FE238E">
        <w:rPr>
          <w:rFonts w:ascii="Arial" w:hAnsi="Arial" w:cs="Arial"/>
          <w:sz w:val="24"/>
          <w:szCs w:val="24"/>
        </w:rPr>
        <w:t>. Como herramienta clave poseo la capacidad de reflexionar sobre mis propios actos, mis metas, mis fortalezas y debilidades, dispongo tiempo para crear auto-estrategias que me permitan realizar un continuo mejoramiento.</w:t>
      </w:r>
    </w:p>
    <w:p w:rsidR="00FE238E" w:rsidRPr="00C35F87" w:rsidRDefault="00FE238E" w:rsidP="003D63C3">
      <w:pPr>
        <w:jc w:val="both"/>
        <w:rPr>
          <w:rFonts w:ascii="Arial" w:hAnsi="Arial" w:cs="Arial"/>
          <w:sz w:val="24"/>
          <w:szCs w:val="24"/>
        </w:rPr>
      </w:pPr>
      <w:r>
        <w:rPr>
          <w:rFonts w:ascii="Arial" w:hAnsi="Arial" w:cs="Arial"/>
          <w:sz w:val="24"/>
          <w:szCs w:val="24"/>
        </w:rPr>
        <w:lastRenderedPageBreak/>
        <w:t xml:space="preserve">Me considero una persona muy expresiva y para ello empleo mis manos, mis gestos faciales, el movimiento, la representación a través de acciones demostrativas sobre una situación es algo que comúnmente hago cuando me relaciono con las demás personas. </w:t>
      </w:r>
    </w:p>
    <w:p w:rsidR="00C35F87" w:rsidRDefault="00C35F87" w:rsidP="00C35F87">
      <w:pPr>
        <w:ind w:left="709"/>
        <w:jc w:val="both"/>
        <w:rPr>
          <w:rFonts w:ascii="Arial" w:hAnsi="Arial" w:cs="Arial"/>
          <w:b/>
          <w:color w:val="000000"/>
          <w:sz w:val="24"/>
          <w:szCs w:val="24"/>
        </w:rPr>
      </w:pPr>
    </w:p>
    <w:p w:rsidR="00DB133E" w:rsidRDefault="005B2687" w:rsidP="00DB133E">
      <w:pPr>
        <w:jc w:val="both"/>
        <w:rPr>
          <w:rFonts w:ascii="Arial" w:hAnsi="Arial" w:cs="Arial"/>
          <w:color w:val="000000"/>
          <w:sz w:val="24"/>
          <w:szCs w:val="24"/>
        </w:rPr>
      </w:pPr>
      <w:r w:rsidRPr="005B2687">
        <w:rPr>
          <w:rFonts w:ascii="Arial" w:hAnsi="Arial" w:cs="Arial"/>
          <w:b/>
          <w:noProof/>
          <w:sz w:val="24"/>
          <w:szCs w:val="24"/>
          <w:lang w:eastAsia="es-CO"/>
        </w:rPr>
        <w:pict>
          <v:shape id="_x0000_s1052" type="#_x0000_t202" style="position:absolute;left:0;text-align:left;margin-left:69.9pt;margin-top:21.15pt;width:322.8pt;height:332.25pt;z-index:251663360;mso-width-relative:margin;mso-height-relative:margin">
            <v:fill r:id="rId13" o:title="Lienzo" type="tile"/>
            <v:textbox style="mso-next-textbox:#_x0000_s1052">
              <w:txbxContent>
                <w:p w:rsidR="00F35B07" w:rsidRDefault="00F35B07" w:rsidP="00B24117">
                  <w:pPr>
                    <w:rPr>
                      <w:lang w:val="es-ES"/>
                    </w:rPr>
                  </w:pPr>
                  <w:r>
                    <w:rPr>
                      <w:lang w:val="es-ES"/>
                    </w:rPr>
                    <w:br/>
                  </w:r>
                  <w:r w:rsidRPr="00B24117">
                    <w:rPr>
                      <w:noProof/>
                      <w:lang w:eastAsia="es-CO"/>
                    </w:rPr>
                    <w:drawing>
                      <wp:inline distT="0" distB="0" distL="0" distR="0">
                        <wp:extent cx="3903345" cy="1345997"/>
                        <wp:effectExtent l="19050" t="0" r="1905" b="0"/>
                        <wp:docPr id="32" name="Imagen 4" descr="C:\Users\Andrés F. López\Downloads\TIP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és F. López\Downloads\TIPO 1.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7155" cy="1347311"/>
                                </a:xfrm>
                                <a:prstGeom prst="rect">
                                  <a:avLst/>
                                </a:prstGeom>
                                <a:noFill/>
                                <a:ln>
                                  <a:noFill/>
                                </a:ln>
                              </pic:spPr>
                            </pic:pic>
                          </a:graphicData>
                        </a:graphic>
                      </wp:inline>
                    </w:drawing>
                  </w:r>
                </w:p>
                <w:p w:rsidR="00F35B07" w:rsidRDefault="00F35B07" w:rsidP="00B24117">
                  <w:pPr>
                    <w:rPr>
                      <w:lang w:val="es-ES"/>
                    </w:rPr>
                  </w:pPr>
                  <w:r>
                    <w:rPr>
                      <w:noProof/>
                      <w:lang w:eastAsia="es-CO"/>
                    </w:rPr>
                    <w:drawing>
                      <wp:inline distT="0" distB="0" distL="0" distR="0">
                        <wp:extent cx="3907155" cy="1071880"/>
                        <wp:effectExtent l="19050" t="0" r="0" b="0"/>
                        <wp:docPr id="31" name="30 Imagen" descr="TIP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2.png"/>
                                <pic:cNvPicPr/>
                              </pic:nvPicPr>
                              <pic:blipFill>
                                <a:blip r:embed="rId26"/>
                                <a:stretch>
                                  <a:fillRect/>
                                </a:stretch>
                              </pic:blipFill>
                              <pic:spPr>
                                <a:xfrm>
                                  <a:off x="0" y="0"/>
                                  <a:ext cx="3907155" cy="1071880"/>
                                </a:xfrm>
                                <a:prstGeom prst="rect">
                                  <a:avLst/>
                                </a:prstGeom>
                              </pic:spPr>
                            </pic:pic>
                          </a:graphicData>
                        </a:graphic>
                      </wp:inline>
                    </w:drawing>
                  </w:r>
                </w:p>
                <w:p w:rsidR="00F35B07" w:rsidRDefault="00F35B07" w:rsidP="00B24117">
                  <w:pPr>
                    <w:rPr>
                      <w:lang w:val="es-ES"/>
                    </w:rPr>
                  </w:pPr>
                  <w:r>
                    <w:rPr>
                      <w:noProof/>
                      <w:lang w:eastAsia="es-CO"/>
                    </w:rPr>
                    <w:drawing>
                      <wp:inline distT="0" distB="0" distL="0" distR="0">
                        <wp:extent cx="3907155" cy="1071880"/>
                        <wp:effectExtent l="19050" t="0" r="0" b="0"/>
                        <wp:docPr id="30" name="29 Imagen" descr="TIP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2.png"/>
                                <pic:cNvPicPr/>
                              </pic:nvPicPr>
                              <pic:blipFill>
                                <a:blip r:embed="rId26"/>
                                <a:stretch>
                                  <a:fillRect/>
                                </a:stretch>
                              </pic:blipFill>
                              <pic:spPr>
                                <a:xfrm>
                                  <a:off x="0" y="0"/>
                                  <a:ext cx="3907155" cy="1071880"/>
                                </a:xfrm>
                                <a:prstGeom prst="rect">
                                  <a:avLst/>
                                </a:prstGeom>
                              </pic:spPr>
                            </pic:pic>
                          </a:graphicData>
                        </a:graphic>
                      </wp:inline>
                    </w:drawing>
                  </w:r>
                </w:p>
                <w:p w:rsidR="00F35B07" w:rsidRDefault="00F35B07" w:rsidP="00B24117">
                  <w:pPr>
                    <w:rPr>
                      <w:lang w:val="es-ES"/>
                    </w:rPr>
                  </w:pPr>
                </w:p>
              </w:txbxContent>
            </v:textbox>
          </v:shape>
        </w:pict>
      </w:r>
      <w:r w:rsidR="00DB133E">
        <w:rPr>
          <w:rFonts w:ascii="Arial" w:hAnsi="Arial" w:cs="Arial"/>
          <w:b/>
          <w:color w:val="000000"/>
          <w:sz w:val="24"/>
          <w:szCs w:val="24"/>
        </w:rPr>
        <w:t xml:space="preserve">               </w:t>
      </w:r>
      <w:r w:rsidR="00C35F87">
        <w:rPr>
          <w:rFonts w:ascii="Arial" w:hAnsi="Arial" w:cs="Arial"/>
          <w:b/>
          <w:color w:val="000000"/>
          <w:sz w:val="24"/>
          <w:szCs w:val="24"/>
        </w:rPr>
        <w:t xml:space="preserve">  </w:t>
      </w:r>
      <w:r w:rsidR="00DB133E">
        <w:rPr>
          <w:rFonts w:ascii="Arial" w:hAnsi="Arial" w:cs="Arial"/>
          <w:b/>
          <w:color w:val="000000"/>
          <w:sz w:val="24"/>
          <w:szCs w:val="24"/>
        </w:rPr>
        <w:t xml:space="preserve">   </w:t>
      </w:r>
      <w:r w:rsidR="00DB133E">
        <w:rPr>
          <w:rFonts w:ascii="Arial" w:hAnsi="Arial" w:cs="Arial"/>
          <w:color w:val="000000"/>
          <w:sz w:val="24"/>
          <w:szCs w:val="24"/>
        </w:rPr>
        <w:t>Figura 6. Tipo de inteligencia</w:t>
      </w: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Default="00DB133E" w:rsidP="00DB133E">
      <w:pPr>
        <w:jc w:val="both"/>
        <w:rPr>
          <w:rFonts w:ascii="Arial" w:hAnsi="Arial" w:cs="Arial"/>
          <w:color w:val="000000"/>
          <w:sz w:val="24"/>
          <w:szCs w:val="24"/>
        </w:rPr>
      </w:pPr>
    </w:p>
    <w:p w:rsidR="00DB133E" w:rsidRPr="009C4938" w:rsidRDefault="00DB133E" w:rsidP="00DB133E">
      <w:pPr>
        <w:jc w:val="both"/>
        <w:rPr>
          <w:rFonts w:ascii="Arial" w:hAnsi="Arial" w:cs="Arial"/>
          <w:color w:val="000000"/>
          <w:sz w:val="24"/>
          <w:szCs w:val="24"/>
        </w:rPr>
      </w:pPr>
    </w:p>
    <w:p w:rsidR="003D63C3" w:rsidRPr="0087541E" w:rsidRDefault="001B3225" w:rsidP="0087541E">
      <w:pPr>
        <w:jc w:val="center"/>
        <w:rPr>
          <w:rFonts w:ascii="Arial" w:hAnsi="Arial" w:cs="Arial"/>
          <w:sz w:val="24"/>
          <w:szCs w:val="24"/>
          <w:lang w:val="es-ES"/>
        </w:rPr>
      </w:pPr>
      <w:r w:rsidRPr="009C4938">
        <w:rPr>
          <w:rFonts w:ascii="Arial" w:hAnsi="Arial" w:cs="Arial"/>
          <w:sz w:val="24"/>
          <w:szCs w:val="24"/>
          <w:lang w:val="es-ES"/>
        </w:rPr>
        <w:t xml:space="preserve">                                                  </w:t>
      </w:r>
      <w:r w:rsidR="0087541E">
        <w:rPr>
          <w:rFonts w:ascii="Arial" w:hAnsi="Arial" w:cs="Arial"/>
          <w:sz w:val="24"/>
          <w:szCs w:val="24"/>
          <w:lang w:val="es-ES"/>
        </w:rPr>
        <w:t xml:space="preserve">      Fuente: Elaboración Propia</w:t>
      </w:r>
    </w:p>
    <w:p w:rsidR="003D63C3" w:rsidRDefault="003D63C3" w:rsidP="00DB133E">
      <w:pPr>
        <w:jc w:val="both"/>
        <w:rPr>
          <w:rFonts w:ascii="Arial" w:hAnsi="Arial" w:cs="Arial"/>
          <w:b/>
          <w:color w:val="FF0000"/>
          <w:sz w:val="24"/>
          <w:szCs w:val="24"/>
        </w:rPr>
      </w:pPr>
    </w:p>
    <w:p w:rsidR="003D63C3" w:rsidRDefault="003D63C3" w:rsidP="00DB133E">
      <w:pPr>
        <w:jc w:val="both"/>
        <w:rPr>
          <w:rFonts w:ascii="Arial" w:hAnsi="Arial" w:cs="Arial"/>
          <w:b/>
          <w:color w:val="FF0000"/>
          <w:sz w:val="24"/>
          <w:szCs w:val="24"/>
        </w:rPr>
      </w:pPr>
    </w:p>
    <w:p w:rsidR="00F40FFA" w:rsidRDefault="00F40FFA" w:rsidP="00DB133E">
      <w:pPr>
        <w:jc w:val="both"/>
        <w:rPr>
          <w:rFonts w:ascii="Arial" w:hAnsi="Arial" w:cs="Arial"/>
          <w:b/>
          <w:color w:val="FF0000"/>
          <w:sz w:val="24"/>
          <w:szCs w:val="24"/>
        </w:rPr>
      </w:pPr>
    </w:p>
    <w:p w:rsidR="00F40FFA" w:rsidRDefault="00F40FFA" w:rsidP="00DB133E">
      <w:pPr>
        <w:jc w:val="both"/>
        <w:rPr>
          <w:rFonts w:ascii="Arial" w:hAnsi="Arial" w:cs="Arial"/>
          <w:b/>
          <w:color w:val="FF0000"/>
          <w:sz w:val="24"/>
          <w:szCs w:val="24"/>
        </w:rPr>
      </w:pPr>
    </w:p>
    <w:p w:rsidR="00F40FFA" w:rsidRDefault="00F40FFA" w:rsidP="00DB133E">
      <w:pPr>
        <w:jc w:val="both"/>
        <w:rPr>
          <w:rFonts w:ascii="Arial" w:hAnsi="Arial" w:cs="Arial"/>
          <w:b/>
          <w:color w:val="FF0000"/>
          <w:sz w:val="24"/>
          <w:szCs w:val="24"/>
        </w:rPr>
      </w:pPr>
    </w:p>
    <w:p w:rsidR="00F40FFA" w:rsidRDefault="00F40FFA" w:rsidP="00DB133E">
      <w:pPr>
        <w:jc w:val="both"/>
        <w:rPr>
          <w:rFonts w:ascii="Arial" w:hAnsi="Arial" w:cs="Arial"/>
          <w:b/>
          <w:color w:val="FF0000"/>
          <w:sz w:val="24"/>
          <w:szCs w:val="24"/>
        </w:rPr>
      </w:pPr>
    </w:p>
    <w:p w:rsidR="00F40FFA" w:rsidRDefault="00F40FFA" w:rsidP="00DB133E">
      <w:pPr>
        <w:jc w:val="both"/>
        <w:rPr>
          <w:rFonts w:ascii="Arial" w:hAnsi="Arial" w:cs="Arial"/>
          <w:b/>
          <w:color w:val="FF0000"/>
          <w:sz w:val="24"/>
          <w:szCs w:val="24"/>
        </w:rPr>
      </w:pPr>
    </w:p>
    <w:p w:rsidR="00F40FFA" w:rsidRDefault="00F40FFA" w:rsidP="00DB133E">
      <w:pPr>
        <w:jc w:val="both"/>
        <w:rPr>
          <w:rFonts w:ascii="Arial" w:hAnsi="Arial" w:cs="Arial"/>
          <w:b/>
          <w:color w:val="FF0000"/>
          <w:sz w:val="24"/>
          <w:szCs w:val="24"/>
        </w:rPr>
      </w:pPr>
    </w:p>
    <w:p w:rsidR="003D63C3" w:rsidRPr="004F4BBE" w:rsidRDefault="0087541E" w:rsidP="00994CF1">
      <w:pPr>
        <w:jc w:val="both"/>
        <w:rPr>
          <w:rFonts w:ascii="Arial" w:hAnsi="Arial" w:cs="Arial"/>
          <w:b/>
          <w:color w:val="000000"/>
          <w:sz w:val="24"/>
          <w:szCs w:val="24"/>
        </w:rPr>
      </w:pPr>
      <w:r>
        <w:rPr>
          <w:rFonts w:ascii="Arial" w:hAnsi="Arial" w:cs="Arial"/>
          <w:b/>
          <w:bCs/>
          <w:color w:val="000000"/>
          <w:sz w:val="24"/>
          <w:szCs w:val="24"/>
        </w:rPr>
        <w:lastRenderedPageBreak/>
        <w:t>2</w:t>
      </w:r>
      <w:r w:rsidR="00994CF1" w:rsidRPr="004F4BBE">
        <w:rPr>
          <w:rFonts w:ascii="Arial" w:hAnsi="Arial" w:cs="Arial"/>
          <w:b/>
          <w:bCs/>
          <w:color w:val="000000"/>
          <w:sz w:val="24"/>
          <w:szCs w:val="24"/>
        </w:rPr>
        <w:t>.5</w:t>
      </w:r>
      <w:r w:rsidR="00994CF1" w:rsidRPr="004F4BBE">
        <w:rPr>
          <w:rStyle w:val="apple-converted-space"/>
          <w:rFonts w:ascii="Arial" w:hAnsi="Arial" w:cs="Arial"/>
          <w:color w:val="000000"/>
          <w:sz w:val="24"/>
          <w:szCs w:val="24"/>
        </w:rPr>
        <w:t> </w:t>
      </w:r>
      <w:r w:rsidR="00994CF1" w:rsidRPr="004F4BBE">
        <w:rPr>
          <w:rFonts w:ascii="Arial" w:hAnsi="Arial" w:cs="Arial"/>
          <w:b/>
          <w:color w:val="000000"/>
          <w:sz w:val="24"/>
          <w:szCs w:val="24"/>
        </w:rPr>
        <w:t xml:space="preserve">Responda en una extensión de mínimo tres, máximo cinco párrafos a la pregunta ¿Por qué aprender autónomamente en un mundo interconectado?, apóyese en el libro: Arguelles, D., y </w:t>
      </w:r>
      <w:proofErr w:type="spellStart"/>
      <w:r w:rsidR="00994CF1" w:rsidRPr="004F4BBE">
        <w:rPr>
          <w:rFonts w:ascii="Arial" w:hAnsi="Arial" w:cs="Arial"/>
          <w:b/>
          <w:color w:val="000000"/>
          <w:sz w:val="24"/>
          <w:szCs w:val="24"/>
        </w:rPr>
        <w:t>Nagles</w:t>
      </w:r>
      <w:proofErr w:type="spellEnd"/>
      <w:r w:rsidR="00994CF1" w:rsidRPr="004F4BBE">
        <w:rPr>
          <w:rFonts w:ascii="Arial" w:hAnsi="Arial" w:cs="Arial"/>
          <w:b/>
          <w:color w:val="000000"/>
          <w:sz w:val="24"/>
          <w:szCs w:val="24"/>
        </w:rPr>
        <w:t>, N. (2010).</w:t>
      </w:r>
      <w:r w:rsidR="00994CF1" w:rsidRPr="004F4BBE">
        <w:rPr>
          <w:rStyle w:val="apple-converted-space"/>
          <w:rFonts w:ascii="Arial" w:hAnsi="Arial" w:cs="Arial"/>
          <w:color w:val="000000"/>
          <w:sz w:val="24"/>
          <w:szCs w:val="24"/>
        </w:rPr>
        <w:t> </w:t>
      </w:r>
      <w:r w:rsidR="00994CF1" w:rsidRPr="004F4BBE">
        <w:rPr>
          <w:rStyle w:val="nfasis"/>
          <w:rFonts w:ascii="Arial" w:hAnsi="Arial" w:cs="Arial"/>
          <w:b/>
          <w:color w:val="000000"/>
          <w:sz w:val="24"/>
          <w:szCs w:val="24"/>
        </w:rPr>
        <w:t>Estrategias para promover procesos de aprendizaje autónomo</w:t>
      </w:r>
      <w:r w:rsidR="00994CF1" w:rsidRPr="004F4BBE">
        <w:rPr>
          <w:rStyle w:val="apple-converted-space"/>
          <w:rFonts w:ascii="Arial" w:hAnsi="Arial" w:cs="Arial"/>
          <w:color w:val="000000"/>
          <w:sz w:val="24"/>
          <w:szCs w:val="24"/>
        </w:rPr>
        <w:t> </w:t>
      </w:r>
      <w:r w:rsidR="00994CF1" w:rsidRPr="004F4BBE">
        <w:rPr>
          <w:rFonts w:ascii="Arial" w:hAnsi="Arial" w:cs="Arial"/>
          <w:b/>
          <w:color w:val="000000"/>
          <w:sz w:val="24"/>
          <w:szCs w:val="24"/>
        </w:rPr>
        <w:t>(4a edición). Bogotá, Colombia: Universidad EAN, p. 88-107 y en otras lecturas de consulta.</w:t>
      </w:r>
    </w:p>
    <w:p w:rsidR="00994CF1" w:rsidRPr="004F4BBE" w:rsidRDefault="00994CF1" w:rsidP="003D63C3">
      <w:pPr>
        <w:ind w:firstLine="708"/>
        <w:jc w:val="both"/>
        <w:rPr>
          <w:rFonts w:ascii="Arial" w:hAnsi="Arial" w:cs="Arial"/>
          <w:color w:val="000000"/>
          <w:sz w:val="24"/>
          <w:szCs w:val="24"/>
        </w:rPr>
      </w:pPr>
      <w:r w:rsidRPr="004F4BBE">
        <w:rPr>
          <w:rFonts w:ascii="Arial" w:hAnsi="Arial" w:cs="Arial"/>
          <w:color w:val="000000"/>
          <w:sz w:val="24"/>
          <w:szCs w:val="24"/>
        </w:rPr>
        <w:t>¿Por qué aprender autónomamente en un mundo interconectado?, Actualmente, la educación ha venido transformándose de tal forma que las personas ya no le dan importancia a la cantidad de conocimiento que puedan tener, sino que por el contrario ahora están encaminándose hacia las habilidades y competencias que puedan desarrollar para aprender individualmente y en forma permanente.</w:t>
      </w:r>
    </w:p>
    <w:p w:rsidR="00994CF1" w:rsidRDefault="00994CF1" w:rsidP="003D63C3">
      <w:pPr>
        <w:ind w:firstLine="708"/>
        <w:jc w:val="both"/>
        <w:rPr>
          <w:rFonts w:ascii="Arial" w:hAnsi="Arial" w:cs="Arial"/>
          <w:color w:val="000000"/>
          <w:sz w:val="24"/>
          <w:szCs w:val="24"/>
        </w:rPr>
      </w:pPr>
      <w:r w:rsidRPr="004F4BBE">
        <w:rPr>
          <w:rFonts w:ascii="Arial" w:hAnsi="Arial" w:cs="Arial"/>
          <w:color w:val="000000"/>
          <w:sz w:val="24"/>
          <w:szCs w:val="24"/>
        </w:rPr>
        <w:t xml:space="preserve">La globalización, </w:t>
      </w:r>
      <w:r w:rsidRPr="004F4BBE">
        <w:rPr>
          <w:rFonts w:ascii="Arial" w:hAnsi="Arial" w:cs="Arial"/>
          <w:i/>
          <w:color w:val="000000"/>
          <w:sz w:val="24"/>
          <w:szCs w:val="24"/>
        </w:rPr>
        <w:t>“término que guarda estrecha relación con la palabra integración (integración de países, regiones, mercados, economías, costumbres, etc.), y es un proceso que se ha venido dando a nivel mundial, en el cual muchos de los aspectos de la vida humana de unos lugares se ha ido relacionando e interconectando con los de otros y, en general, con el mundo entero”</w:t>
      </w:r>
      <w:r>
        <w:rPr>
          <w:rStyle w:val="Refdenotaalpie"/>
          <w:rFonts w:ascii="Arial" w:hAnsi="Arial" w:cs="Arial"/>
          <w:i/>
          <w:color w:val="000000"/>
          <w:sz w:val="24"/>
          <w:szCs w:val="24"/>
        </w:rPr>
        <w:footnoteReference w:id="1"/>
      </w:r>
      <w:r w:rsidRPr="004F4BBE">
        <w:rPr>
          <w:rFonts w:ascii="Arial" w:hAnsi="Arial" w:cs="Arial"/>
          <w:color w:val="000000"/>
          <w:sz w:val="24"/>
          <w:szCs w:val="24"/>
        </w:rPr>
        <w:t xml:space="preserve"> es uno los principales factores que han permitido estos cambios en la forma de aprender de las personas, un ejemplo claro de ello, son las negociaciones que se han incrementado año tras año entre los diferentes países y culturas que existen; No solamente es saber negociar o ser buen negociante, es tener las diferentes habilidades y competencias para aprender a aprender, aprender a usar la información, aprender a comunicarse y </w:t>
      </w:r>
      <w:r>
        <w:rPr>
          <w:rFonts w:ascii="Arial" w:hAnsi="Arial" w:cs="Arial"/>
          <w:color w:val="000000"/>
          <w:sz w:val="24"/>
          <w:szCs w:val="24"/>
        </w:rPr>
        <w:t>¿</w:t>
      </w:r>
      <w:r w:rsidRPr="004F4BBE">
        <w:rPr>
          <w:rFonts w:ascii="Arial" w:hAnsi="Arial" w:cs="Arial"/>
          <w:color w:val="000000"/>
          <w:sz w:val="24"/>
          <w:szCs w:val="24"/>
        </w:rPr>
        <w:t xml:space="preserve">por qué no?, aprender de nuevas culturas e idiomas. </w:t>
      </w:r>
    </w:p>
    <w:p w:rsidR="00994CF1" w:rsidRDefault="00994CF1" w:rsidP="003D63C3">
      <w:pPr>
        <w:ind w:firstLine="708"/>
        <w:jc w:val="both"/>
        <w:rPr>
          <w:rFonts w:ascii="Arial" w:hAnsi="Arial" w:cs="Arial"/>
          <w:color w:val="000000"/>
          <w:sz w:val="24"/>
          <w:szCs w:val="24"/>
        </w:rPr>
      </w:pPr>
      <w:r w:rsidRPr="004F4BBE">
        <w:rPr>
          <w:rFonts w:ascii="Arial" w:hAnsi="Arial" w:cs="Arial"/>
          <w:color w:val="000000"/>
          <w:sz w:val="24"/>
          <w:szCs w:val="24"/>
        </w:rPr>
        <w:t>Resulta importante destacar los p</w:t>
      </w:r>
      <w:r w:rsidR="009C4938">
        <w:rPr>
          <w:rFonts w:ascii="Arial" w:hAnsi="Arial" w:cs="Arial"/>
          <w:color w:val="000000"/>
          <w:sz w:val="24"/>
          <w:szCs w:val="24"/>
        </w:rPr>
        <w:t>ilares de la educación (Figura 7</w:t>
      </w:r>
      <w:r w:rsidRPr="004F4BBE">
        <w:rPr>
          <w:rFonts w:ascii="Arial" w:hAnsi="Arial" w:cs="Arial"/>
          <w:color w:val="000000"/>
          <w:sz w:val="24"/>
          <w:szCs w:val="24"/>
        </w:rPr>
        <w:t>), que permiten definir de forma clara y concreta la modalidad de aprendizaje autónomo, un aprendizaje para el desarrollo personal y para enfrentar el mundo de hoy. Adicionalmente, debemos tener en cuenta que el aprendizaje autónomo reúne una serie valores, como por ejemplo: Valores sociales de actitud, integridad, honradez intelectual, espíritu crítico y firmeza de acuerdo a la circunstancia</w:t>
      </w:r>
      <w:r w:rsidRPr="00D07CCB">
        <w:rPr>
          <w:rFonts w:ascii="Arial" w:hAnsi="Arial" w:cs="Arial"/>
          <w:color w:val="000000"/>
          <w:sz w:val="24"/>
          <w:szCs w:val="24"/>
        </w:rPr>
        <w:t xml:space="preserve">; Y una serie de habilidades comunicativas: </w:t>
      </w:r>
      <w:r>
        <w:rPr>
          <w:rFonts w:ascii="Arial" w:hAnsi="Arial" w:cs="Arial"/>
          <w:color w:val="000000"/>
          <w:sz w:val="24"/>
          <w:szCs w:val="24"/>
        </w:rPr>
        <w:t>Tomar nota, leer con rapidez y comprensión, elaborar preguntas y manejar información.</w:t>
      </w:r>
    </w:p>
    <w:p w:rsidR="00994CF1" w:rsidRDefault="00994CF1" w:rsidP="00994CF1">
      <w:pPr>
        <w:jc w:val="both"/>
        <w:rPr>
          <w:rFonts w:ascii="Arial" w:hAnsi="Arial" w:cs="Arial"/>
          <w:color w:val="000000"/>
          <w:sz w:val="24"/>
          <w:szCs w:val="24"/>
        </w:rPr>
      </w:pPr>
    </w:p>
    <w:p w:rsidR="00F40FFA" w:rsidRDefault="00F40FFA" w:rsidP="00994CF1">
      <w:pPr>
        <w:jc w:val="both"/>
        <w:rPr>
          <w:rFonts w:ascii="Arial" w:hAnsi="Arial" w:cs="Arial"/>
          <w:color w:val="000000"/>
          <w:sz w:val="24"/>
          <w:szCs w:val="24"/>
        </w:rPr>
      </w:pPr>
    </w:p>
    <w:p w:rsidR="00F40FFA" w:rsidRDefault="00F40FFA" w:rsidP="00994CF1">
      <w:pPr>
        <w:jc w:val="both"/>
        <w:rPr>
          <w:rFonts w:ascii="Arial" w:hAnsi="Arial" w:cs="Arial"/>
          <w:color w:val="000000"/>
          <w:sz w:val="24"/>
          <w:szCs w:val="24"/>
        </w:rPr>
      </w:pPr>
    </w:p>
    <w:p w:rsidR="00F40FFA" w:rsidRDefault="00F40FFA" w:rsidP="00994CF1">
      <w:pPr>
        <w:jc w:val="both"/>
        <w:rPr>
          <w:rFonts w:ascii="Arial" w:hAnsi="Arial" w:cs="Arial"/>
          <w:color w:val="000000"/>
          <w:sz w:val="24"/>
          <w:szCs w:val="24"/>
        </w:rPr>
      </w:pPr>
    </w:p>
    <w:p w:rsidR="00F40FFA" w:rsidRDefault="00F40FFA" w:rsidP="00994CF1">
      <w:pPr>
        <w:jc w:val="both"/>
        <w:rPr>
          <w:rFonts w:ascii="Arial" w:hAnsi="Arial" w:cs="Arial"/>
          <w:color w:val="000000"/>
          <w:sz w:val="24"/>
          <w:szCs w:val="24"/>
        </w:rPr>
      </w:pPr>
    </w:p>
    <w:p w:rsidR="00994CF1" w:rsidRPr="00D07CCB" w:rsidRDefault="00994CF1" w:rsidP="00994CF1">
      <w:pPr>
        <w:jc w:val="both"/>
        <w:rPr>
          <w:rFonts w:ascii="Arial" w:hAnsi="Arial" w:cs="Arial"/>
          <w:color w:val="000000"/>
          <w:sz w:val="24"/>
          <w:szCs w:val="24"/>
        </w:rPr>
      </w:pPr>
      <w:r>
        <w:rPr>
          <w:rFonts w:ascii="Arial" w:hAnsi="Arial" w:cs="Arial"/>
          <w:color w:val="000000"/>
          <w:sz w:val="24"/>
          <w:szCs w:val="24"/>
        </w:rPr>
        <w:lastRenderedPageBreak/>
        <w:t xml:space="preserve">              FIGURA .7</w:t>
      </w:r>
      <w:r w:rsidR="000B6388">
        <w:rPr>
          <w:rFonts w:ascii="Arial" w:hAnsi="Arial" w:cs="Arial"/>
          <w:color w:val="000000"/>
          <w:sz w:val="24"/>
          <w:szCs w:val="24"/>
        </w:rPr>
        <w:t xml:space="preserve"> Pilares de la educación. </w:t>
      </w:r>
    </w:p>
    <w:p w:rsidR="00994CF1" w:rsidRDefault="00994CF1" w:rsidP="00994CF1">
      <w:pPr>
        <w:jc w:val="center"/>
        <w:rPr>
          <w:rFonts w:ascii="Arial" w:hAnsi="Arial" w:cs="Arial"/>
          <w:noProof/>
          <w:lang w:eastAsia="es-CO"/>
        </w:rPr>
      </w:pPr>
      <w:r w:rsidRPr="004F4BBE">
        <w:rPr>
          <w:rFonts w:ascii="Arial" w:hAnsi="Arial" w:cs="Arial"/>
          <w:noProof/>
          <w:lang w:eastAsia="es-CO"/>
        </w:rPr>
        <w:t xml:space="preserve"> </w:t>
      </w:r>
      <w:r>
        <w:rPr>
          <w:rFonts w:ascii="Arial" w:hAnsi="Arial" w:cs="Arial"/>
          <w:noProof/>
          <w:lang w:eastAsia="es-CO"/>
        </w:rPr>
        <w:drawing>
          <wp:inline distT="0" distB="0" distL="0" distR="0">
            <wp:extent cx="5037826" cy="2843897"/>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142" cy="2845769"/>
                    </a:xfrm>
                    <a:prstGeom prst="rect">
                      <a:avLst/>
                    </a:prstGeom>
                    <a:noFill/>
                    <a:ln>
                      <a:noFill/>
                    </a:ln>
                  </pic:spPr>
                </pic:pic>
              </a:graphicData>
            </a:graphic>
          </wp:inline>
        </w:drawing>
      </w:r>
    </w:p>
    <w:p w:rsidR="00994CF1" w:rsidRDefault="00994CF1" w:rsidP="0053598B">
      <w:pPr>
        <w:jc w:val="right"/>
        <w:rPr>
          <w:rFonts w:ascii="Arial" w:hAnsi="Arial" w:cs="Arial"/>
        </w:rPr>
      </w:pPr>
      <w:r>
        <w:rPr>
          <w:rFonts w:ascii="Arial" w:hAnsi="Arial" w:cs="Arial"/>
        </w:rPr>
        <w:t xml:space="preserve">Fuente: </w:t>
      </w:r>
      <w:r w:rsidRPr="004A0C25">
        <w:rPr>
          <w:rFonts w:ascii="Arial" w:hAnsi="Arial" w:cs="Arial"/>
          <w:color w:val="000000"/>
        </w:rPr>
        <w:t xml:space="preserve">Arguelles, D., y </w:t>
      </w:r>
      <w:proofErr w:type="spellStart"/>
      <w:r w:rsidRPr="004A0C25">
        <w:rPr>
          <w:rFonts w:ascii="Arial" w:hAnsi="Arial" w:cs="Arial"/>
          <w:color w:val="000000"/>
        </w:rPr>
        <w:t>Nagles</w:t>
      </w:r>
      <w:proofErr w:type="spellEnd"/>
      <w:r w:rsidRPr="004A0C25">
        <w:rPr>
          <w:rFonts w:ascii="Arial" w:hAnsi="Arial" w:cs="Arial"/>
          <w:color w:val="000000"/>
        </w:rPr>
        <w:t>, N. (2010).</w:t>
      </w:r>
      <w:r w:rsidRPr="004A0C25">
        <w:rPr>
          <w:rStyle w:val="apple-converted-space"/>
          <w:rFonts w:ascii="Arial" w:hAnsi="Arial" w:cs="Arial"/>
          <w:color w:val="000000"/>
        </w:rPr>
        <w:t> </w:t>
      </w:r>
      <w:r w:rsidRPr="004A0C25">
        <w:rPr>
          <w:rStyle w:val="nfasis"/>
          <w:rFonts w:ascii="Arial" w:hAnsi="Arial" w:cs="Arial"/>
          <w:color w:val="000000"/>
        </w:rPr>
        <w:t>Estrategias para promover procesos de aprendizaje autónomo</w:t>
      </w:r>
      <w:r w:rsidRPr="004A0C25">
        <w:rPr>
          <w:rStyle w:val="apple-converted-space"/>
          <w:rFonts w:ascii="Arial" w:hAnsi="Arial" w:cs="Arial"/>
          <w:color w:val="000000"/>
        </w:rPr>
        <w:t> </w:t>
      </w:r>
      <w:r w:rsidRPr="004A0C25">
        <w:rPr>
          <w:rFonts w:ascii="Arial" w:hAnsi="Arial" w:cs="Arial"/>
          <w:color w:val="000000"/>
        </w:rPr>
        <w:t>(4a edición). Bogotá, Colombia: Universidad EAN, p</w:t>
      </w:r>
      <w:r>
        <w:rPr>
          <w:rFonts w:ascii="Arial" w:hAnsi="Arial" w:cs="Arial"/>
        </w:rPr>
        <w:t xml:space="preserve"> 90</w:t>
      </w:r>
    </w:p>
    <w:p w:rsidR="00CD6A79" w:rsidRDefault="00CD6A79" w:rsidP="00994CF1">
      <w:pPr>
        <w:jc w:val="center"/>
        <w:rPr>
          <w:rFonts w:ascii="Arial" w:hAnsi="Arial" w:cs="Arial"/>
          <w:lang w:eastAsia="es-CO"/>
        </w:rPr>
      </w:pPr>
    </w:p>
    <w:p w:rsidR="00994CF1" w:rsidRDefault="00994CF1" w:rsidP="003D63C3">
      <w:pPr>
        <w:ind w:firstLine="708"/>
        <w:jc w:val="both"/>
        <w:rPr>
          <w:rFonts w:ascii="Arial" w:hAnsi="Arial" w:cs="Arial"/>
          <w:sz w:val="24"/>
          <w:szCs w:val="24"/>
          <w:lang w:eastAsia="es-CO"/>
        </w:rPr>
      </w:pPr>
      <w:r>
        <w:rPr>
          <w:rFonts w:ascii="Arial" w:hAnsi="Arial" w:cs="Arial"/>
          <w:sz w:val="24"/>
          <w:szCs w:val="24"/>
          <w:lang w:eastAsia="es-CO"/>
        </w:rPr>
        <w:t>Cabe destacar que para obtener excelentes resultados en nuestro aprendizaje autónomo, debemos tener en cuenta 4 condiciones que permitirán conocer en realidad que tan autónomos somos en el proceso de nuestro aprendizaje:</w:t>
      </w:r>
    </w:p>
    <w:p w:rsidR="00994CF1" w:rsidRDefault="00994CF1" w:rsidP="00994CF1">
      <w:pPr>
        <w:pStyle w:val="Prrafodelista"/>
        <w:numPr>
          <w:ilvl w:val="0"/>
          <w:numId w:val="20"/>
        </w:numPr>
        <w:spacing w:after="200"/>
        <w:jc w:val="both"/>
        <w:rPr>
          <w:rFonts w:ascii="Arial" w:hAnsi="Arial" w:cs="Arial"/>
          <w:sz w:val="24"/>
          <w:szCs w:val="24"/>
          <w:lang w:eastAsia="es-CO"/>
        </w:rPr>
      </w:pPr>
      <w:r>
        <w:rPr>
          <w:rFonts w:ascii="Arial" w:hAnsi="Arial" w:cs="Arial"/>
          <w:sz w:val="24"/>
          <w:szCs w:val="24"/>
          <w:lang w:eastAsia="es-CO"/>
        </w:rPr>
        <w:t>Propósito personal</w:t>
      </w:r>
    </w:p>
    <w:p w:rsidR="00994CF1" w:rsidRDefault="00994CF1" w:rsidP="00994CF1">
      <w:pPr>
        <w:pStyle w:val="Prrafodelista"/>
        <w:numPr>
          <w:ilvl w:val="0"/>
          <w:numId w:val="20"/>
        </w:numPr>
        <w:spacing w:after="200"/>
        <w:jc w:val="both"/>
        <w:rPr>
          <w:rFonts w:ascii="Arial" w:hAnsi="Arial" w:cs="Arial"/>
          <w:sz w:val="24"/>
          <w:szCs w:val="24"/>
          <w:lang w:eastAsia="es-CO"/>
        </w:rPr>
      </w:pPr>
      <w:r>
        <w:rPr>
          <w:rFonts w:ascii="Arial" w:hAnsi="Arial" w:cs="Arial"/>
          <w:sz w:val="24"/>
          <w:szCs w:val="24"/>
          <w:lang w:eastAsia="es-CO"/>
        </w:rPr>
        <w:t>Situación especifica</w:t>
      </w:r>
    </w:p>
    <w:p w:rsidR="00994CF1" w:rsidRDefault="00994CF1" w:rsidP="00994CF1">
      <w:pPr>
        <w:pStyle w:val="Prrafodelista"/>
        <w:numPr>
          <w:ilvl w:val="0"/>
          <w:numId w:val="20"/>
        </w:numPr>
        <w:spacing w:after="200"/>
        <w:jc w:val="both"/>
        <w:rPr>
          <w:rFonts w:ascii="Arial" w:hAnsi="Arial" w:cs="Arial"/>
          <w:sz w:val="24"/>
          <w:szCs w:val="24"/>
          <w:lang w:eastAsia="es-CO"/>
        </w:rPr>
      </w:pPr>
      <w:r>
        <w:rPr>
          <w:rFonts w:ascii="Arial" w:hAnsi="Arial" w:cs="Arial"/>
          <w:sz w:val="24"/>
          <w:szCs w:val="24"/>
          <w:lang w:eastAsia="es-CO"/>
        </w:rPr>
        <w:t>Aprender haciendo</w:t>
      </w:r>
    </w:p>
    <w:p w:rsidR="00994CF1" w:rsidRDefault="00994CF1" w:rsidP="00994CF1">
      <w:pPr>
        <w:pStyle w:val="Prrafodelista"/>
        <w:numPr>
          <w:ilvl w:val="0"/>
          <w:numId w:val="20"/>
        </w:numPr>
        <w:spacing w:after="200"/>
        <w:jc w:val="both"/>
        <w:rPr>
          <w:rFonts w:ascii="Arial" w:hAnsi="Arial" w:cs="Arial"/>
          <w:sz w:val="24"/>
          <w:szCs w:val="24"/>
          <w:lang w:eastAsia="es-CO"/>
        </w:rPr>
      </w:pPr>
      <w:r>
        <w:rPr>
          <w:rFonts w:ascii="Arial" w:hAnsi="Arial" w:cs="Arial"/>
          <w:sz w:val="24"/>
          <w:szCs w:val="24"/>
          <w:lang w:eastAsia="es-CO"/>
        </w:rPr>
        <w:t>Interacción social</w:t>
      </w:r>
    </w:p>
    <w:p w:rsidR="00994CF1" w:rsidRDefault="00994CF1" w:rsidP="003D63C3">
      <w:pPr>
        <w:ind w:firstLine="708"/>
        <w:jc w:val="both"/>
        <w:rPr>
          <w:rFonts w:ascii="Arial" w:hAnsi="Arial" w:cs="Arial"/>
          <w:sz w:val="24"/>
          <w:szCs w:val="24"/>
          <w:lang w:eastAsia="es-CO"/>
        </w:rPr>
      </w:pPr>
      <w:r>
        <w:rPr>
          <w:rFonts w:ascii="Arial" w:hAnsi="Arial" w:cs="Arial"/>
          <w:sz w:val="24"/>
          <w:szCs w:val="24"/>
          <w:lang w:eastAsia="es-CO"/>
        </w:rPr>
        <w:t xml:space="preserve">Si no tenemos la actitud y el propósito de cambiar nuestra forma de aprender, será una tarea complicada llegar a un “Aprendizaje autónomo”, no obstante, tener la oportunidad de evidenciar como se llega este y ver los resultados, podría ser determinante en este proceso. </w:t>
      </w:r>
    </w:p>
    <w:p w:rsidR="00994CF1" w:rsidRDefault="00994CF1" w:rsidP="003D63C3">
      <w:pPr>
        <w:ind w:firstLine="708"/>
        <w:jc w:val="both"/>
        <w:rPr>
          <w:rFonts w:ascii="Arial" w:hAnsi="Arial" w:cs="Arial"/>
          <w:sz w:val="24"/>
          <w:szCs w:val="24"/>
          <w:lang w:eastAsia="es-CO"/>
        </w:rPr>
      </w:pPr>
      <w:r>
        <w:rPr>
          <w:rFonts w:ascii="Arial" w:hAnsi="Arial" w:cs="Arial"/>
          <w:sz w:val="24"/>
          <w:szCs w:val="24"/>
          <w:lang w:eastAsia="es-CO"/>
        </w:rPr>
        <w:t xml:space="preserve">Como conclusión, se puede afirmar que debido a los diferentes cambios que se viven en el día a día en un mundo interconectado, en primer lugar debemos preguntarnos ¿Cuál es nuestro método para aprender nuevas cosas? ¿Tradicional?, ¿Autónomo?, si es un método tradicional, debemos investigar y mirar más a fondo si este método nos está dando los resultados que esperamos. Por otro lado, si es un aprendizaje autónomo, revisar si en realidad lo estamos practicando de la forma que es, ¿Cumplimos con todas las condiciones para tener una aprendizaje autónomo?, recordemos que no se trata únicamente de tener los conocimientos necesarios para </w:t>
      </w:r>
      <w:r>
        <w:rPr>
          <w:rFonts w:ascii="Arial" w:hAnsi="Arial" w:cs="Arial"/>
          <w:sz w:val="24"/>
          <w:szCs w:val="24"/>
          <w:lang w:eastAsia="es-CO"/>
        </w:rPr>
        <w:lastRenderedPageBreak/>
        <w:t xml:space="preserve">enfrentarnos a un mundo lleno de cambios, hay que desarrollar habilidades y competencias, de tal forma que podamos afrontar estos cambios y no quedar atrás con respecto a lo que se nos presenta en un mundo interconectado. </w:t>
      </w:r>
    </w:p>
    <w:p w:rsidR="00994CF1" w:rsidRDefault="00994CF1" w:rsidP="00DB133E">
      <w:pPr>
        <w:jc w:val="both"/>
        <w:rPr>
          <w:rFonts w:ascii="Arial" w:hAnsi="Arial" w:cs="Arial"/>
          <w:b/>
          <w:bCs/>
          <w:color w:val="000000"/>
          <w:sz w:val="24"/>
          <w:szCs w:val="24"/>
        </w:rPr>
      </w:pPr>
    </w:p>
    <w:p w:rsidR="00691E89" w:rsidRDefault="00990362" w:rsidP="00DB133E">
      <w:pPr>
        <w:jc w:val="both"/>
        <w:rPr>
          <w:rFonts w:ascii="Arial" w:hAnsi="Arial" w:cs="Arial"/>
          <w:b/>
          <w:color w:val="000000"/>
          <w:sz w:val="24"/>
          <w:szCs w:val="24"/>
        </w:rPr>
      </w:pPr>
      <w:r>
        <w:rPr>
          <w:rFonts w:ascii="Arial" w:hAnsi="Arial" w:cs="Arial"/>
          <w:b/>
          <w:bCs/>
          <w:color w:val="000000"/>
          <w:sz w:val="24"/>
          <w:szCs w:val="24"/>
        </w:rPr>
        <w:t>2</w:t>
      </w:r>
      <w:r w:rsidR="00DB133E" w:rsidRPr="00DB133E">
        <w:rPr>
          <w:rFonts w:ascii="Arial" w:hAnsi="Arial" w:cs="Arial"/>
          <w:b/>
          <w:bCs/>
          <w:color w:val="000000"/>
          <w:sz w:val="24"/>
          <w:szCs w:val="24"/>
        </w:rPr>
        <w:t>.6</w:t>
      </w:r>
      <w:r w:rsidR="00DB133E" w:rsidRPr="00DB133E">
        <w:rPr>
          <w:rStyle w:val="apple-converted-space"/>
          <w:rFonts w:ascii="Arial" w:hAnsi="Arial" w:cs="Arial"/>
          <w:b/>
          <w:color w:val="000000"/>
          <w:sz w:val="24"/>
          <w:szCs w:val="24"/>
        </w:rPr>
        <w:t> </w:t>
      </w:r>
      <w:r w:rsidR="00DB133E" w:rsidRPr="00DB133E">
        <w:rPr>
          <w:rFonts w:ascii="Arial" w:hAnsi="Arial" w:cs="Arial"/>
          <w:b/>
          <w:color w:val="000000"/>
          <w:sz w:val="24"/>
          <w:szCs w:val="24"/>
        </w:rPr>
        <w:t xml:space="preserve">Después de realizar la lectura propuesta en el punto anterior, desarrolle la actividad de la página 129 del libro: Arguelles, D., y </w:t>
      </w:r>
      <w:proofErr w:type="spellStart"/>
      <w:r w:rsidR="00DB133E" w:rsidRPr="00DB133E">
        <w:rPr>
          <w:rFonts w:ascii="Arial" w:hAnsi="Arial" w:cs="Arial"/>
          <w:b/>
          <w:color w:val="000000"/>
          <w:sz w:val="24"/>
          <w:szCs w:val="24"/>
        </w:rPr>
        <w:t>Nagles</w:t>
      </w:r>
      <w:proofErr w:type="spellEnd"/>
      <w:r w:rsidR="00DB133E" w:rsidRPr="00DB133E">
        <w:rPr>
          <w:rFonts w:ascii="Arial" w:hAnsi="Arial" w:cs="Arial"/>
          <w:b/>
          <w:color w:val="000000"/>
          <w:sz w:val="24"/>
          <w:szCs w:val="24"/>
        </w:rPr>
        <w:t>, N. (2010).</w:t>
      </w:r>
      <w:r w:rsidR="00DB133E" w:rsidRPr="00DB133E">
        <w:rPr>
          <w:rStyle w:val="apple-converted-space"/>
          <w:rFonts w:ascii="Arial" w:hAnsi="Arial" w:cs="Arial"/>
          <w:b/>
          <w:color w:val="000000"/>
          <w:sz w:val="24"/>
          <w:szCs w:val="24"/>
        </w:rPr>
        <w:t> </w:t>
      </w:r>
      <w:r w:rsidR="00DB133E" w:rsidRPr="00DB133E">
        <w:rPr>
          <w:rStyle w:val="nfasis"/>
          <w:rFonts w:ascii="Arial" w:hAnsi="Arial" w:cs="Arial"/>
          <w:b/>
          <w:color w:val="000000"/>
          <w:sz w:val="24"/>
          <w:szCs w:val="24"/>
        </w:rPr>
        <w:t>Estrategias para promover procesos de aprendizaje autónomo</w:t>
      </w:r>
      <w:r w:rsidR="00DB133E" w:rsidRPr="00DB133E">
        <w:rPr>
          <w:rStyle w:val="apple-converted-space"/>
          <w:rFonts w:ascii="Arial" w:hAnsi="Arial" w:cs="Arial"/>
          <w:b/>
          <w:color w:val="000000"/>
          <w:sz w:val="24"/>
          <w:szCs w:val="24"/>
        </w:rPr>
        <w:t> </w:t>
      </w:r>
      <w:r w:rsidR="00DB133E" w:rsidRPr="00DB133E">
        <w:rPr>
          <w:rFonts w:ascii="Arial" w:hAnsi="Arial" w:cs="Arial"/>
          <w:b/>
          <w:color w:val="000000"/>
          <w:sz w:val="24"/>
          <w:szCs w:val="24"/>
        </w:rPr>
        <w:t>(4a edición). Bogotá, Colombia: Universidad EAN, que le permitirá estructurar su</w:t>
      </w:r>
      <w:r w:rsidR="00003EC6">
        <w:rPr>
          <w:rFonts w:ascii="Arial" w:hAnsi="Arial" w:cs="Arial"/>
          <w:b/>
          <w:color w:val="000000"/>
          <w:sz w:val="24"/>
          <w:szCs w:val="24"/>
        </w:rPr>
        <w:t xml:space="preserve"> </w:t>
      </w:r>
      <w:r w:rsidR="00DB133E" w:rsidRPr="00DB133E">
        <w:rPr>
          <w:rFonts w:ascii="Arial" w:hAnsi="Arial" w:cs="Arial"/>
          <w:b/>
          <w:color w:val="000000"/>
          <w:sz w:val="24"/>
          <w:szCs w:val="24"/>
          <w:u w:val="single"/>
        </w:rPr>
        <w:t>perfil de aprendiz autónomo</w:t>
      </w:r>
      <w:r w:rsidR="00DB133E" w:rsidRPr="00DB133E">
        <w:rPr>
          <w:rStyle w:val="apple-converted-space"/>
          <w:rFonts w:ascii="Arial" w:hAnsi="Arial" w:cs="Arial"/>
          <w:b/>
          <w:color w:val="000000"/>
          <w:sz w:val="24"/>
          <w:szCs w:val="24"/>
        </w:rPr>
        <w:t> </w:t>
      </w:r>
      <w:r w:rsidR="00DB133E" w:rsidRPr="00DB133E">
        <w:rPr>
          <w:rFonts w:ascii="Arial" w:hAnsi="Arial" w:cs="Arial"/>
          <w:b/>
          <w:color w:val="000000"/>
          <w:sz w:val="24"/>
          <w:szCs w:val="24"/>
        </w:rPr>
        <w:t>por medio del desarrollo de una matriz y su reflexión personal. Deje evidencia  del desarrollo de la matriz adicionando la tabla</w:t>
      </w:r>
      <w:r w:rsidR="003D63C3">
        <w:rPr>
          <w:rFonts w:ascii="Arial" w:hAnsi="Arial" w:cs="Arial"/>
          <w:b/>
          <w:color w:val="000000"/>
          <w:sz w:val="24"/>
          <w:szCs w:val="24"/>
        </w:rPr>
        <w:t>.</w:t>
      </w:r>
    </w:p>
    <w:p w:rsidR="00691E89" w:rsidRDefault="00691E89" w:rsidP="00DB133E">
      <w:pPr>
        <w:jc w:val="both"/>
        <w:rPr>
          <w:rFonts w:ascii="Arial" w:hAnsi="Arial" w:cs="Arial"/>
          <w:b/>
          <w:color w:val="000000"/>
          <w:sz w:val="24"/>
          <w:szCs w:val="24"/>
        </w:rPr>
      </w:pPr>
    </w:p>
    <w:p w:rsidR="00515B77" w:rsidRDefault="00515B77" w:rsidP="00515B77">
      <w:pPr>
        <w:spacing w:line="240" w:lineRule="auto"/>
        <w:jc w:val="center"/>
        <w:rPr>
          <w:rFonts w:ascii="Arial" w:hAnsi="Arial" w:cs="Arial"/>
          <w:color w:val="000000"/>
          <w:sz w:val="24"/>
          <w:szCs w:val="24"/>
        </w:rPr>
      </w:pPr>
      <w:r w:rsidRPr="00515B77">
        <w:rPr>
          <w:rFonts w:ascii="Arial" w:hAnsi="Arial" w:cs="Arial"/>
          <w:color w:val="000000"/>
          <w:sz w:val="24"/>
          <w:szCs w:val="24"/>
        </w:rPr>
        <w:t>Actividad 2</w:t>
      </w:r>
      <w:r>
        <w:rPr>
          <w:rFonts w:ascii="Arial" w:hAnsi="Arial" w:cs="Arial"/>
          <w:color w:val="000000"/>
          <w:sz w:val="24"/>
          <w:szCs w:val="24"/>
        </w:rPr>
        <w:br/>
      </w:r>
      <w:r w:rsidRPr="00515B77">
        <w:rPr>
          <w:rFonts w:ascii="Arial" w:hAnsi="Arial" w:cs="Arial"/>
          <w:color w:val="000000"/>
          <w:sz w:val="24"/>
          <w:szCs w:val="24"/>
        </w:rPr>
        <w:t>Actividad de aprendizaje</w:t>
      </w:r>
      <w:r>
        <w:rPr>
          <w:rFonts w:ascii="Arial" w:hAnsi="Arial" w:cs="Arial"/>
          <w:color w:val="000000"/>
          <w:sz w:val="24"/>
          <w:szCs w:val="24"/>
        </w:rPr>
        <w:br/>
      </w:r>
      <w:r w:rsidRPr="00515B77">
        <w:rPr>
          <w:rFonts w:ascii="Arial" w:hAnsi="Arial" w:cs="Arial"/>
          <w:color w:val="000000"/>
          <w:sz w:val="24"/>
          <w:szCs w:val="24"/>
        </w:rPr>
        <w:t>Estructurar el perfil de un aprendiz autónomo.</w:t>
      </w:r>
    </w:p>
    <w:p w:rsidR="00515B77" w:rsidRDefault="00515B77" w:rsidP="00515B77">
      <w:pPr>
        <w:spacing w:line="240" w:lineRule="auto"/>
        <w:jc w:val="center"/>
        <w:rPr>
          <w:rFonts w:ascii="Arial" w:hAnsi="Arial" w:cs="Arial"/>
          <w:color w:val="000000"/>
          <w:sz w:val="24"/>
          <w:szCs w:val="24"/>
        </w:rPr>
      </w:pPr>
    </w:p>
    <w:p w:rsidR="00515B77" w:rsidRPr="00515B77" w:rsidRDefault="00515B77" w:rsidP="00515B77">
      <w:pPr>
        <w:pStyle w:val="Prrafodelista"/>
        <w:numPr>
          <w:ilvl w:val="0"/>
          <w:numId w:val="28"/>
        </w:numPr>
        <w:spacing w:line="240" w:lineRule="auto"/>
        <w:jc w:val="both"/>
        <w:rPr>
          <w:rFonts w:ascii="Arial" w:hAnsi="Arial" w:cs="Arial"/>
          <w:color w:val="000000"/>
          <w:sz w:val="24"/>
          <w:szCs w:val="24"/>
        </w:rPr>
      </w:pPr>
      <w:r>
        <w:rPr>
          <w:rFonts w:ascii="Arial" w:hAnsi="Arial" w:cs="Arial"/>
          <w:color w:val="000000"/>
          <w:sz w:val="24"/>
          <w:szCs w:val="24"/>
        </w:rPr>
        <w:t>Reflexione</w:t>
      </w:r>
    </w:p>
    <w:p w:rsidR="00515B77" w:rsidRDefault="00515B77" w:rsidP="00DB133E">
      <w:pPr>
        <w:jc w:val="both"/>
        <w:rPr>
          <w:rFonts w:ascii="Arial" w:hAnsi="Arial" w:cs="Arial"/>
          <w:color w:val="000000"/>
          <w:sz w:val="16"/>
          <w:szCs w:val="16"/>
        </w:rPr>
      </w:pPr>
      <w:r>
        <w:rPr>
          <w:rFonts w:ascii="Arial" w:hAnsi="Arial" w:cs="Arial"/>
          <w:b/>
          <w:color w:val="000000"/>
          <w:sz w:val="24"/>
          <w:szCs w:val="24"/>
        </w:rPr>
        <w:br/>
      </w:r>
      <w:r>
        <w:rPr>
          <w:rFonts w:ascii="Arial" w:hAnsi="Arial" w:cs="Arial"/>
          <w:b/>
          <w:noProof/>
          <w:color w:val="000000"/>
          <w:sz w:val="24"/>
          <w:szCs w:val="24"/>
          <w:lang w:eastAsia="es-CO"/>
        </w:rPr>
        <w:drawing>
          <wp:inline distT="0" distB="0" distL="0" distR="0">
            <wp:extent cx="5732145" cy="2164080"/>
            <wp:effectExtent l="19050" t="0" r="1905" b="0"/>
            <wp:docPr id="3" name="2 Imagen"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cstate="print"/>
                    <a:stretch>
                      <a:fillRect/>
                    </a:stretch>
                  </pic:blipFill>
                  <pic:spPr>
                    <a:xfrm>
                      <a:off x="0" y="0"/>
                      <a:ext cx="5732145" cy="2164080"/>
                    </a:xfrm>
                    <a:prstGeom prst="rect">
                      <a:avLst/>
                    </a:prstGeom>
                  </pic:spPr>
                </pic:pic>
              </a:graphicData>
            </a:graphic>
          </wp:inline>
        </w:drawing>
      </w:r>
    </w:p>
    <w:p w:rsidR="00515B77" w:rsidRDefault="00515B77" w:rsidP="00DB133E">
      <w:pPr>
        <w:jc w:val="both"/>
        <w:rPr>
          <w:rFonts w:ascii="Arial" w:hAnsi="Arial" w:cs="Arial"/>
          <w:color w:val="000000"/>
          <w:sz w:val="16"/>
          <w:szCs w:val="16"/>
        </w:rPr>
      </w:pPr>
    </w:p>
    <w:p w:rsidR="003D63C3" w:rsidRDefault="003D63C3" w:rsidP="00DB133E">
      <w:pPr>
        <w:jc w:val="both"/>
        <w:rPr>
          <w:rFonts w:ascii="Arial" w:hAnsi="Arial" w:cs="Arial"/>
          <w:color w:val="000000"/>
          <w:sz w:val="16"/>
          <w:szCs w:val="16"/>
        </w:rPr>
      </w:pPr>
    </w:p>
    <w:p w:rsidR="003D63C3" w:rsidRDefault="003D63C3" w:rsidP="00DB133E">
      <w:pPr>
        <w:jc w:val="both"/>
        <w:rPr>
          <w:rFonts w:ascii="Arial" w:hAnsi="Arial" w:cs="Arial"/>
          <w:color w:val="000000"/>
          <w:sz w:val="16"/>
          <w:szCs w:val="16"/>
        </w:rPr>
      </w:pPr>
    </w:p>
    <w:p w:rsidR="003D63C3" w:rsidRDefault="003D63C3" w:rsidP="00DB133E">
      <w:pPr>
        <w:jc w:val="both"/>
        <w:rPr>
          <w:rFonts w:ascii="Arial" w:hAnsi="Arial" w:cs="Arial"/>
          <w:color w:val="000000"/>
          <w:sz w:val="16"/>
          <w:szCs w:val="16"/>
        </w:rPr>
      </w:pPr>
    </w:p>
    <w:p w:rsidR="003D63C3" w:rsidRDefault="003D63C3" w:rsidP="00DB133E">
      <w:pPr>
        <w:jc w:val="both"/>
        <w:rPr>
          <w:rFonts w:ascii="Arial" w:hAnsi="Arial" w:cs="Arial"/>
          <w:color w:val="000000"/>
          <w:sz w:val="16"/>
          <w:szCs w:val="16"/>
        </w:rPr>
      </w:pPr>
    </w:p>
    <w:p w:rsidR="003D63C3" w:rsidRDefault="003D63C3" w:rsidP="00DB133E">
      <w:pPr>
        <w:jc w:val="both"/>
        <w:rPr>
          <w:rFonts w:ascii="Arial" w:hAnsi="Arial" w:cs="Arial"/>
          <w:color w:val="000000"/>
          <w:sz w:val="16"/>
          <w:szCs w:val="16"/>
        </w:rPr>
      </w:pPr>
    </w:p>
    <w:p w:rsidR="0053598B" w:rsidRDefault="0053598B" w:rsidP="00DB133E">
      <w:pPr>
        <w:jc w:val="both"/>
        <w:rPr>
          <w:rFonts w:ascii="Arial" w:hAnsi="Arial" w:cs="Arial"/>
          <w:color w:val="000000"/>
          <w:sz w:val="16"/>
          <w:szCs w:val="16"/>
        </w:rPr>
      </w:pPr>
    </w:p>
    <w:p w:rsidR="003D63C3" w:rsidRDefault="003D63C3" w:rsidP="00DB133E">
      <w:pPr>
        <w:jc w:val="both"/>
        <w:rPr>
          <w:rFonts w:ascii="Arial" w:hAnsi="Arial" w:cs="Arial"/>
          <w:color w:val="000000"/>
          <w:sz w:val="16"/>
          <w:szCs w:val="16"/>
        </w:rPr>
      </w:pPr>
    </w:p>
    <w:p w:rsidR="00515B77" w:rsidRPr="00515B77" w:rsidRDefault="00515B77" w:rsidP="00515B77">
      <w:pPr>
        <w:pStyle w:val="Prrafodelista"/>
        <w:numPr>
          <w:ilvl w:val="0"/>
          <w:numId w:val="27"/>
        </w:numPr>
        <w:ind w:left="0" w:firstLine="0"/>
        <w:jc w:val="both"/>
        <w:rPr>
          <w:rFonts w:ascii="Arial" w:hAnsi="Arial" w:cs="Arial"/>
          <w:color w:val="000000"/>
          <w:sz w:val="24"/>
          <w:szCs w:val="24"/>
        </w:rPr>
      </w:pPr>
      <w:r>
        <w:rPr>
          <w:rFonts w:ascii="Arial" w:hAnsi="Arial" w:cs="Arial"/>
          <w:color w:val="000000"/>
          <w:sz w:val="24"/>
          <w:szCs w:val="24"/>
        </w:rPr>
        <w:lastRenderedPageBreak/>
        <w:t>Mi perfil como estudiante autónomo.</w:t>
      </w:r>
    </w:p>
    <w:p w:rsidR="00515B77" w:rsidRPr="00515B77" w:rsidRDefault="00515B77" w:rsidP="00DB133E">
      <w:pPr>
        <w:jc w:val="both"/>
        <w:rPr>
          <w:rFonts w:ascii="Arial" w:hAnsi="Arial" w:cs="Arial"/>
          <w:noProof/>
          <w:color w:val="000000"/>
          <w:sz w:val="24"/>
          <w:szCs w:val="24"/>
          <w:lang w:eastAsia="es-CO"/>
        </w:rPr>
      </w:pPr>
      <w:r w:rsidRPr="00515B77">
        <w:rPr>
          <w:rFonts w:ascii="Arial" w:hAnsi="Arial" w:cs="Arial"/>
          <w:noProof/>
          <w:color w:val="000000"/>
          <w:sz w:val="24"/>
          <w:szCs w:val="24"/>
          <w:lang w:eastAsia="es-CO"/>
        </w:rPr>
        <w:t>Lea cuidadosamente cada una de las dimensiones y sus diferentes aspectos; reflexione cómo debería actuar en cada uno de ellos para lograr ser un aprendiz autónomo.</w:t>
      </w:r>
    </w:p>
    <w:p w:rsidR="00515B77" w:rsidRDefault="00515B77" w:rsidP="00DB133E">
      <w:pPr>
        <w:jc w:val="both"/>
        <w:rPr>
          <w:rFonts w:ascii="Arial" w:hAnsi="Arial" w:cs="Arial"/>
          <w:b/>
          <w:noProof/>
          <w:color w:val="000000"/>
          <w:sz w:val="24"/>
          <w:szCs w:val="24"/>
          <w:lang w:eastAsia="es-CO"/>
        </w:rPr>
      </w:pPr>
      <w:r>
        <w:rPr>
          <w:rFonts w:ascii="Arial" w:hAnsi="Arial" w:cs="Arial"/>
          <w:b/>
          <w:noProof/>
          <w:color w:val="000000"/>
          <w:sz w:val="24"/>
          <w:szCs w:val="24"/>
          <w:lang w:eastAsia="es-CO"/>
        </w:rPr>
        <w:drawing>
          <wp:inline distT="0" distB="0" distL="0" distR="0">
            <wp:extent cx="5732145" cy="643255"/>
            <wp:effectExtent l="19050" t="0" r="1905" b="0"/>
            <wp:docPr id="4" name="3 Imagen"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9" cstate="print"/>
                    <a:stretch>
                      <a:fillRect/>
                    </a:stretch>
                  </pic:blipFill>
                  <pic:spPr>
                    <a:xfrm>
                      <a:off x="0" y="0"/>
                      <a:ext cx="5732145" cy="643255"/>
                    </a:xfrm>
                    <a:prstGeom prst="rect">
                      <a:avLst/>
                    </a:prstGeom>
                  </pic:spPr>
                </pic:pic>
              </a:graphicData>
            </a:graphic>
          </wp:inline>
        </w:drawing>
      </w:r>
      <w:r>
        <w:rPr>
          <w:rFonts w:ascii="Arial" w:hAnsi="Arial" w:cs="Arial"/>
          <w:b/>
          <w:noProof/>
          <w:color w:val="000000"/>
          <w:sz w:val="24"/>
          <w:szCs w:val="24"/>
          <w:lang w:eastAsia="es-CO"/>
        </w:rPr>
        <w:drawing>
          <wp:inline distT="0" distB="0" distL="0" distR="0">
            <wp:extent cx="5732145" cy="1810385"/>
            <wp:effectExtent l="19050" t="0" r="1905" b="0"/>
            <wp:docPr id="5" name="4 Imagen"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0" cstate="print"/>
                    <a:stretch>
                      <a:fillRect/>
                    </a:stretch>
                  </pic:blipFill>
                  <pic:spPr>
                    <a:xfrm>
                      <a:off x="0" y="0"/>
                      <a:ext cx="5732145" cy="1810385"/>
                    </a:xfrm>
                    <a:prstGeom prst="rect">
                      <a:avLst/>
                    </a:prstGeom>
                  </pic:spPr>
                </pic:pic>
              </a:graphicData>
            </a:graphic>
          </wp:inline>
        </w:drawing>
      </w:r>
    </w:p>
    <w:p w:rsidR="000F4312" w:rsidRDefault="00515B77" w:rsidP="00DB133E">
      <w:pPr>
        <w:jc w:val="both"/>
        <w:rPr>
          <w:rFonts w:ascii="Arial" w:hAnsi="Arial" w:cs="Arial"/>
          <w:b/>
          <w:color w:val="000000"/>
          <w:sz w:val="24"/>
          <w:szCs w:val="24"/>
        </w:rPr>
      </w:pPr>
      <w:r>
        <w:rPr>
          <w:rFonts w:ascii="Arial" w:hAnsi="Arial" w:cs="Arial"/>
          <w:b/>
          <w:noProof/>
          <w:color w:val="000000"/>
          <w:sz w:val="24"/>
          <w:szCs w:val="24"/>
          <w:lang w:eastAsia="es-CO"/>
        </w:rPr>
        <w:drawing>
          <wp:inline distT="0" distB="0" distL="0" distR="0">
            <wp:extent cx="5732145" cy="1830070"/>
            <wp:effectExtent l="19050" t="0" r="1905" b="0"/>
            <wp:docPr id="6" name="5 Imagen"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1" cstate="print"/>
                    <a:stretch>
                      <a:fillRect/>
                    </a:stretch>
                  </pic:blipFill>
                  <pic:spPr>
                    <a:xfrm>
                      <a:off x="0" y="0"/>
                      <a:ext cx="5732145" cy="1830070"/>
                    </a:xfrm>
                    <a:prstGeom prst="rect">
                      <a:avLst/>
                    </a:prstGeom>
                  </pic:spPr>
                </pic:pic>
              </a:graphicData>
            </a:graphic>
          </wp:inline>
        </w:drawing>
      </w:r>
    </w:p>
    <w:p w:rsidR="000F4312" w:rsidRDefault="000F4312" w:rsidP="00DB133E">
      <w:pPr>
        <w:jc w:val="both"/>
        <w:rPr>
          <w:rFonts w:ascii="Arial" w:hAnsi="Arial" w:cs="Arial"/>
          <w:b/>
          <w:color w:val="000000"/>
          <w:sz w:val="24"/>
          <w:szCs w:val="24"/>
        </w:rPr>
      </w:pPr>
    </w:p>
    <w:p w:rsidR="00515B77" w:rsidRPr="00A773C8" w:rsidRDefault="00515B77" w:rsidP="00DB133E">
      <w:pPr>
        <w:jc w:val="both"/>
        <w:rPr>
          <w:rFonts w:ascii="Arial" w:hAnsi="Arial" w:cs="Arial"/>
          <w:b/>
          <w:sz w:val="24"/>
          <w:szCs w:val="24"/>
        </w:rPr>
      </w:pPr>
      <w:r w:rsidRPr="00A773C8">
        <w:rPr>
          <w:rFonts w:ascii="Arial" w:hAnsi="Arial" w:cs="Arial"/>
          <w:b/>
          <w:sz w:val="24"/>
          <w:szCs w:val="24"/>
        </w:rPr>
        <w:t>REFLEXION PERSONAL:</w:t>
      </w:r>
    </w:p>
    <w:p w:rsidR="009C4938" w:rsidRDefault="009C4938" w:rsidP="003D63C3">
      <w:pPr>
        <w:ind w:firstLine="708"/>
        <w:jc w:val="both"/>
        <w:rPr>
          <w:rFonts w:ascii="Arial" w:hAnsi="Arial" w:cs="Arial"/>
          <w:sz w:val="24"/>
          <w:szCs w:val="24"/>
        </w:rPr>
      </w:pPr>
      <w:r>
        <w:rPr>
          <w:rFonts w:ascii="Arial" w:hAnsi="Arial" w:cs="Arial"/>
          <w:sz w:val="24"/>
          <w:szCs w:val="24"/>
        </w:rPr>
        <w:t>A través de la matriz vemos evidenciado como diversos factores afectan de forma directa e indirecta a la hora de adquirir conocimiento, no es solo contar con el material necesario, es ser con</w:t>
      </w:r>
      <w:r w:rsidR="00A773C8">
        <w:rPr>
          <w:rFonts w:ascii="Arial" w:hAnsi="Arial" w:cs="Arial"/>
          <w:sz w:val="24"/>
          <w:szCs w:val="24"/>
        </w:rPr>
        <w:t>s</w:t>
      </w:r>
      <w:r>
        <w:rPr>
          <w:rFonts w:ascii="Arial" w:hAnsi="Arial" w:cs="Arial"/>
          <w:sz w:val="24"/>
          <w:szCs w:val="24"/>
        </w:rPr>
        <w:t>ientes de que requiere de actitud, de compromiso, de un</w:t>
      </w:r>
      <w:r w:rsidR="00A773C8">
        <w:rPr>
          <w:rFonts w:ascii="Arial" w:hAnsi="Arial" w:cs="Arial"/>
          <w:sz w:val="24"/>
          <w:szCs w:val="24"/>
        </w:rPr>
        <w:t xml:space="preserve"> planteamiento previo en el paso a paso a seguir, adicionalmente factores como la iluminación, el entorno, lo agradable que sea el lugar que se ha preseleccionado para estudiar juegan un roll fundamental, todo esto aunque de cierto modo suena complejo no lo es así basta con sentirse a gusto a la hora de querer aprender, de visualizar esa meta que se ha trazado y poco a poco todo se va mejorando en pro de alcanzar esto. </w:t>
      </w:r>
    </w:p>
    <w:p w:rsidR="00140B85" w:rsidRPr="009C4938" w:rsidRDefault="00140B85" w:rsidP="00DB133E">
      <w:pPr>
        <w:jc w:val="both"/>
        <w:rPr>
          <w:rFonts w:ascii="Arial" w:hAnsi="Arial" w:cs="Arial"/>
          <w:sz w:val="24"/>
          <w:szCs w:val="24"/>
        </w:rPr>
      </w:pPr>
    </w:p>
    <w:p w:rsidR="00F40FFA" w:rsidRDefault="00F40FFA" w:rsidP="00DB133E">
      <w:pPr>
        <w:jc w:val="both"/>
        <w:rPr>
          <w:rFonts w:ascii="Arial" w:hAnsi="Arial" w:cs="Arial"/>
          <w:b/>
          <w:bCs/>
          <w:sz w:val="24"/>
          <w:szCs w:val="24"/>
        </w:rPr>
      </w:pPr>
    </w:p>
    <w:p w:rsidR="009C4938" w:rsidRDefault="00140B85" w:rsidP="00DB133E">
      <w:pPr>
        <w:jc w:val="both"/>
        <w:rPr>
          <w:rFonts w:ascii="Arial" w:hAnsi="Arial" w:cs="Arial"/>
          <w:b/>
          <w:sz w:val="24"/>
          <w:szCs w:val="24"/>
        </w:rPr>
      </w:pPr>
      <w:r w:rsidRPr="0008195D">
        <w:rPr>
          <w:rFonts w:ascii="Arial" w:hAnsi="Arial" w:cs="Arial"/>
          <w:b/>
          <w:bCs/>
          <w:sz w:val="24"/>
          <w:szCs w:val="24"/>
        </w:rPr>
        <w:t>2.7</w:t>
      </w:r>
      <w:r w:rsidRPr="0008195D">
        <w:rPr>
          <w:rStyle w:val="apple-converted-space"/>
          <w:rFonts w:ascii="Arial" w:hAnsi="Arial" w:cs="Arial"/>
          <w:b/>
          <w:sz w:val="24"/>
          <w:szCs w:val="24"/>
        </w:rPr>
        <w:t> </w:t>
      </w:r>
      <w:r w:rsidRPr="0008195D">
        <w:rPr>
          <w:rFonts w:ascii="Arial" w:hAnsi="Arial" w:cs="Arial"/>
          <w:b/>
          <w:sz w:val="24"/>
          <w:szCs w:val="24"/>
        </w:rPr>
        <w:t xml:space="preserve">Presente su trabajo de reflexión y autorregulación semanal en </w:t>
      </w:r>
      <w:proofErr w:type="gramStart"/>
      <w:r w:rsidRPr="0008195D">
        <w:rPr>
          <w:rFonts w:ascii="Arial" w:hAnsi="Arial" w:cs="Arial"/>
          <w:b/>
          <w:sz w:val="24"/>
          <w:szCs w:val="24"/>
        </w:rPr>
        <w:t>el</w:t>
      </w:r>
      <w:proofErr w:type="gramEnd"/>
      <w:r w:rsidRPr="0008195D">
        <w:rPr>
          <w:rFonts w:ascii="Arial" w:hAnsi="Arial" w:cs="Arial"/>
          <w:b/>
          <w:sz w:val="24"/>
          <w:szCs w:val="24"/>
        </w:rPr>
        <w:t xml:space="preserve"> e-portafolio</w:t>
      </w:r>
    </w:p>
    <w:p w:rsidR="0008195D" w:rsidRDefault="0008195D" w:rsidP="00DB133E">
      <w:pPr>
        <w:jc w:val="both"/>
        <w:rPr>
          <w:rFonts w:ascii="Arial" w:hAnsi="Arial" w:cs="Arial"/>
          <w:b/>
          <w:sz w:val="24"/>
          <w:szCs w:val="24"/>
        </w:rPr>
      </w:pPr>
    </w:p>
    <w:p w:rsidR="0008195D" w:rsidRDefault="0008195D" w:rsidP="003D63C3">
      <w:pPr>
        <w:ind w:firstLine="708"/>
        <w:jc w:val="both"/>
        <w:rPr>
          <w:rFonts w:ascii="Arial" w:hAnsi="Arial" w:cs="Arial"/>
          <w:sz w:val="24"/>
          <w:szCs w:val="24"/>
        </w:rPr>
      </w:pPr>
      <w:r>
        <w:rPr>
          <w:rFonts w:ascii="Arial" w:hAnsi="Arial" w:cs="Arial"/>
          <w:sz w:val="24"/>
          <w:szCs w:val="24"/>
        </w:rPr>
        <w:t>En esta semana pude conocer el nuevo estilo de aprendizaje autónomo que como estudiante del siglo XXI debería estar implementado para no quedar atrás en un mundo completamente globalizado e interconectado. Adicionalmente, ver a detalle cuales son las características de este aprendizaje, beneficios y oportunidades que podríamos tener al aplicarlo.</w:t>
      </w:r>
    </w:p>
    <w:p w:rsidR="0008195D" w:rsidRPr="00246F70" w:rsidRDefault="0008195D" w:rsidP="003D63C3">
      <w:pPr>
        <w:ind w:firstLine="708"/>
        <w:jc w:val="both"/>
        <w:rPr>
          <w:rFonts w:ascii="Arial" w:hAnsi="Arial" w:cs="Arial"/>
          <w:sz w:val="24"/>
          <w:szCs w:val="24"/>
        </w:rPr>
      </w:pPr>
      <w:r>
        <w:rPr>
          <w:rFonts w:ascii="Arial" w:hAnsi="Arial" w:cs="Arial"/>
          <w:sz w:val="24"/>
          <w:szCs w:val="24"/>
        </w:rPr>
        <w:t>En cuanto a mi desempeño, considero que cumplí con todos los objetivos del cronograma, como consecuencia obteniendo el tiempo necesario para revisar, corregir y aplicar de forma directa el aprendizaje autónomo.</w:t>
      </w:r>
    </w:p>
    <w:p w:rsidR="00A67A72" w:rsidRDefault="00A67A72" w:rsidP="00DB133E">
      <w:pPr>
        <w:jc w:val="both"/>
        <w:rPr>
          <w:rFonts w:ascii="Arial" w:hAnsi="Arial" w:cs="Arial"/>
          <w:b/>
          <w:color w:val="000000"/>
          <w:sz w:val="24"/>
          <w:szCs w:val="24"/>
        </w:rPr>
      </w:pPr>
    </w:p>
    <w:p w:rsidR="00A67A72" w:rsidRDefault="00A67A72" w:rsidP="00DB133E">
      <w:pPr>
        <w:jc w:val="both"/>
        <w:rPr>
          <w:rFonts w:ascii="Arial" w:hAnsi="Arial" w:cs="Arial"/>
          <w:b/>
          <w:color w:val="000000"/>
          <w:sz w:val="24"/>
          <w:szCs w:val="24"/>
        </w:rPr>
      </w:pPr>
    </w:p>
    <w:p w:rsidR="00A67A72" w:rsidRDefault="0008195D" w:rsidP="00DB133E">
      <w:pPr>
        <w:jc w:val="both"/>
        <w:rPr>
          <w:rFonts w:ascii="Arial" w:hAnsi="Arial" w:cs="Arial"/>
          <w:b/>
          <w:color w:val="000000"/>
          <w:sz w:val="24"/>
          <w:szCs w:val="24"/>
        </w:rPr>
      </w:pPr>
      <w:r>
        <w:rPr>
          <w:rFonts w:ascii="Arial" w:hAnsi="Arial" w:cs="Arial"/>
          <w:b/>
          <w:bCs/>
          <w:color w:val="000000"/>
          <w:sz w:val="24"/>
          <w:szCs w:val="24"/>
        </w:rPr>
        <w:t>2</w:t>
      </w:r>
      <w:r w:rsidR="00140B85" w:rsidRPr="00140B85">
        <w:rPr>
          <w:rFonts w:ascii="Arial" w:hAnsi="Arial" w:cs="Arial"/>
          <w:b/>
          <w:bCs/>
          <w:color w:val="000000"/>
          <w:sz w:val="24"/>
          <w:szCs w:val="24"/>
        </w:rPr>
        <w:t>.8</w:t>
      </w:r>
      <w:r w:rsidR="00140B85" w:rsidRPr="00140B85">
        <w:rPr>
          <w:rStyle w:val="apple-converted-space"/>
          <w:rFonts w:ascii="Arial" w:hAnsi="Arial" w:cs="Arial"/>
          <w:b/>
          <w:color w:val="000000"/>
          <w:sz w:val="24"/>
          <w:szCs w:val="24"/>
        </w:rPr>
        <w:t> </w:t>
      </w:r>
      <w:r w:rsidR="00140B85" w:rsidRPr="00140B85">
        <w:rPr>
          <w:rFonts w:ascii="Arial" w:hAnsi="Arial" w:cs="Arial"/>
          <w:b/>
          <w:color w:val="000000"/>
          <w:sz w:val="24"/>
          <w:szCs w:val="24"/>
        </w:rPr>
        <w:t xml:space="preserve">Presente la autoevaluación a su </w:t>
      </w:r>
      <w:proofErr w:type="spellStart"/>
      <w:r w:rsidR="00140B85" w:rsidRPr="00140B85">
        <w:rPr>
          <w:rFonts w:ascii="Arial" w:hAnsi="Arial" w:cs="Arial"/>
          <w:b/>
          <w:color w:val="000000"/>
          <w:sz w:val="24"/>
          <w:szCs w:val="24"/>
        </w:rPr>
        <w:t>e</w:t>
      </w:r>
      <w:proofErr w:type="spellEnd"/>
      <w:r w:rsidR="00140B85" w:rsidRPr="00140B85">
        <w:rPr>
          <w:rFonts w:ascii="Arial" w:hAnsi="Arial" w:cs="Arial"/>
          <w:b/>
          <w:color w:val="000000"/>
          <w:sz w:val="24"/>
          <w:szCs w:val="24"/>
        </w:rPr>
        <w:t>-portafolio utilizando la rúbrica que encontrará en material de apoyo. Adjunte el archivo de rúbrica junto con el envío del documento de la guía 2 por el botón de actividades</w:t>
      </w:r>
    </w:p>
    <w:p w:rsidR="0053598B" w:rsidRDefault="0053598B" w:rsidP="00DB133E">
      <w:pPr>
        <w:jc w:val="both"/>
        <w:rPr>
          <w:rFonts w:ascii="Arial" w:hAnsi="Arial" w:cs="Arial"/>
          <w:b/>
          <w:color w:val="000000"/>
          <w:sz w:val="24"/>
          <w:szCs w:val="24"/>
        </w:rPr>
      </w:pPr>
    </w:p>
    <w:p w:rsidR="00A67A72" w:rsidRPr="0053598B" w:rsidRDefault="0053598B" w:rsidP="00DB133E">
      <w:pPr>
        <w:jc w:val="both"/>
        <w:rPr>
          <w:rFonts w:ascii="Arial" w:hAnsi="Arial" w:cs="Arial"/>
          <w:color w:val="000000"/>
          <w:sz w:val="24"/>
          <w:szCs w:val="24"/>
        </w:rPr>
      </w:pPr>
      <w:r w:rsidRPr="0053598B">
        <w:rPr>
          <w:rFonts w:ascii="Arial" w:hAnsi="Arial" w:cs="Arial"/>
          <w:color w:val="000000"/>
          <w:sz w:val="24"/>
          <w:szCs w:val="24"/>
        </w:rPr>
        <w:t>Figura 8</w:t>
      </w:r>
      <w:r>
        <w:rPr>
          <w:rFonts w:ascii="Arial" w:hAnsi="Arial" w:cs="Arial"/>
          <w:color w:val="000000"/>
          <w:sz w:val="24"/>
          <w:szCs w:val="24"/>
        </w:rPr>
        <w:t xml:space="preserve"> Rubrica</w:t>
      </w:r>
    </w:p>
    <w:p w:rsidR="00515B77" w:rsidRDefault="00A67A72" w:rsidP="00DB133E">
      <w:pPr>
        <w:jc w:val="both"/>
        <w:rPr>
          <w:rFonts w:ascii="Arial" w:hAnsi="Arial" w:cs="Arial"/>
          <w:b/>
          <w:color w:val="000000"/>
          <w:sz w:val="24"/>
          <w:szCs w:val="24"/>
        </w:rPr>
      </w:pPr>
      <w:r>
        <w:rPr>
          <w:rFonts w:ascii="Arial" w:hAnsi="Arial" w:cs="Arial"/>
          <w:b/>
          <w:noProof/>
          <w:color w:val="000000"/>
          <w:sz w:val="24"/>
          <w:szCs w:val="24"/>
          <w:lang w:eastAsia="es-CO"/>
        </w:rPr>
        <w:drawing>
          <wp:inline distT="0" distB="0" distL="0" distR="0">
            <wp:extent cx="5724525" cy="2228850"/>
            <wp:effectExtent l="19050" t="0" r="952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24525" cy="2228850"/>
                    </a:xfrm>
                    <a:prstGeom prst="rect">
                      <a:avLst/>
                    </a:prstGeom>
                    <a:noFill/>
                    <a:ln w="9525">
                      <a:noFill/>
                      <a:miter lim="800000"/>
                      <a:headEnd/>
                      <a:tailEnd/>
                    </a:ln>
                  </pic:spPr>
                </pic:pic>
              </a:graphicData>
            </a:graphic>
          </wp:inline>
        </w:drawing>
      </w:r>
    </w:p>
    <w:p w:rsidR="0053598B" w:rsidRPr="0053598B" w:rsidRDefault="0053598B" w:rsidP="0053598B">
      <w:pPr>
        <w:jc w:val="right"/>
        <w:rPr>
          <w:rFonts w:ascii="Arial" w:hAnsi="Arial" w:cs="Arial"/>
          <w:color w:val="000000"/>
          <w:sz w:val="24"/>
          <w:szCs w:val="24"/>
        </w:rPr>
      </w:pPr>
      <w:r w:rsidRPr="0053598B">
        <w:rPr>
          <w:rFonts w:ascii="Arial" w:hAnsi="Arial" w:cs="Arial"/>
          <w:color w:val="000000"/>
          <w:sz w:val="24"/>
          <w:szCs w:val="24"/>
        </w:rPr>
        <w:t>Fuente: Formato Universidad EAN</w:t>
      </w:r>
    </w:p>
    <w:p w:rsidR="00515B77" w:rsidRDefault="00515B77" w:rsidP="00DB133E">
      <w:pPr>
        <w:jc w:val="both"/>
        <w:rPr>
          <w:rFonts w:ascii="Arial" w:hAnsi="Arial" w:cs="Arial"/>
          <w:b/>
          <w:color w:val="000000"/>
          <w:sz w:val="24"/>
          <w:szCs w:val="24"/>
        </w:rPr>
      </w:pPr>
    </w:p>
    <w:p w:rsidR="0053598B" w:rsidRDefault="0053598B" w:rsidP="00DB133E">
      <w:pPr>
        <w:jc w:val="both"/>
        <w:rPr>
          <w:rFonts w:ascii="Arial" w:hAnsi="Arial" w:cs="Arial"/>
          <w:b/>
          <w:color w:val="000000"/>
          <w:sz w:val="24"/>
          <w:szCs w:val="24"/>
        </w:rPr>
      </w:pPr>
    </w:p>
    <w:p w:rsidR="00F40FFA" w:rsidRDefault="00F40FFA" w:rsidP="00F40FFA">
      <w:pPr>
        <w:jc w:val="right"/>
        <w:rPr>
          <w:rFonts w:ascii="Arial" w:hAnsi="Arial" w:cs="Arial"/>
          <w:b/>
          <w:color w:val="000000"/>
          <w:sz w:val="24"/>
          <w:szCs w:val="24"/>
        </w:rPr>
      </w:pPr>
    </w:p>
    <w:p w:rsidR="00515B77" w:rsidRDefault="00985647" w:rsidP="00DB133E">
      <w:pPr>
        <w:jc w:val="both"/>
        <w:rPr>
          <w:rFonts w:ascii="Arial" w:hAnsi="Arial" w:cs="Arial"/>
          <w:b/>
          <w:color w:val="000000"/>
          <w:sz w:val="24"/>
          <w:szCs w:val="24"/>
        </w:rPr>
      </w:pPr>
      <w:r>
        <w:rPr>
          <w:rFonts w:ascii="Arial" w:hAnsi="Arial" w:cs="Arial"/>
          <w:b/>
          <w:bCs/>
          <w:color w:val="000000"/>
          <w:sz w:val="24"/>
          <w:szCs w:val="24"/>
        </w:rPr>
        <w:lastRenderedPageBreak/>
        <w:t>2</w:t>
      </w:r>
      <w:r w:rsidR="00140B85" w:rsidRPr="00140B85">
        <w:rPr>
          <w:rFonts w:ascii="Arial" w:hAnsi="Arial" w:cs="Arial"/>
          <w:b/>
          <w:bCs/>
          <w:color w:val="000000"/>
          <w:sz w:val="24"/>
          <w:szCs w:val="24"/>
        </w:rPr>
        <w:t>.9</w:t>
      </w:r>
      <w:r w:rsidR="00140B85" w:rsidRPr="00140B85">
        <w:rPr>
          <w:rStyle w:val="apple-converted-space"/>
          <w:rFonts w:ascii="Arial" w:hAnsi="Arial" w:cs="Arial"/>
          <w:b/>
          <w:color w:val="000000"/>
          <w:sz w:val="24"/>
          <w:szCs w:val="24"/>
        </w:rPr>
        <w:t> </w:t>
      </w:r>
      <w:r w:rsidR="00140B85" w:rsidRPr="00140B85">
        <w:rPr>
          <w:rFonts w:ascii="Arial" w:hAnsi="Arial" w:cs="Arial"/>
          <w:b/>
          <w:color w:val="000000"/>
          <w:sz w:val="24"/>
          <w:szCs w:val="24"/>
        </w:rPr>
        <w:t>Publique su e-portafolio en el Facebook general del grupo creado previamente por su tutor  y asegúrese que sea visitado y retroalimentado por mínimo dos de sus compañeros. Deje evidencia por medio de captura de pantalla.</w:t>
      </w:r>
    </w:p>
    <w:p w:rsidR="00A67A72" w:rsidRPr="0053598B" w:rsidRDefault="005B2687" w:rsidP="00DB133E">
      <w:pPr>
        <w:jc w:val="both"/>
        <w:rPr>
          <w:rFonts w:ascii="Arial" w:hAnsi="Arial" w:cs="Arial"/>
          <w:color w:val="000000"/>
          <w:sz w:val="24"/>
          <w:szCs w:val="24"/>
        </w:rPr>
      </w:pPr>
      <w:r w:rsidRPr="005B2687">
        <w:rPr>
          <w:rFonts w:ascii="Arial" w:hAnsi="Arial" w:cs="Arial"/>
          <w:noProof/>
          <w:color w:val="000000"/>
          <w:sz w:val="24"/>
          <w:szCs w:val="24"/>
          <w:lang w:val="es-ES"/>
        </w:rPr>
        <w:pict>
          <v:shape id="_x0000_s1054" type="#_x0000_t202" style="position:absolute;left:0;text-align:left;margin-left:73.55pt;margin-top:12.95pt;width:277.2pt;height:545.25pt;z-index:251665408;mso-width-relative:margin;mso-height-relative:margin" fillcolor="#ffc">
            <v:fill r:id="rId13" o:title="Lienzo" rotate="t" type="tile"/>
            <v:textbox>
              <w:txbxContent>
                <w:p w:rsidR="00F35B07" w:rsidRDefault="00F35B07">
                  <w:pPr>
                    <w:rPr>
                      <w:noProof/>
                      <w:lang w:eastAsia="es-CO"/>
                    </w:rPr>
                  </w:pPr>
                  <w:r w:rsidRPr="0008195D">
                    <w:rPr>
                      <w:noProof/>
                      <w:lang w:eastAsia="es-CO"/>
                    </w:rPr>
                    <w:drawing>
                      <wp:inline distT="0" distB="0" distL="0" distR="0">
                        <wp:extent cx="3009900" cy="1396365"/>
                        <wp:effectExtent l="133350" t="76200" r="114300" b="70485"/>
                        <wp:docPr id="22" name="12 Imagen" descr="c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1.png"/>
                                <pic:cNvPicPr/>
                              </pic:nvPicPr>
                              <pic:blipFill>
                                <a:blip r:embed="rId33"/>
                                <a:stretch>
                                  <a:fillRect/>
                                </a:stretch>
                              </pic:blipFill>
                              <pic:spPr>
                                <a:xfrm>
                                  <a:off x="0" y="0"/>
                                  <a:ext cx="3009900" cy="1396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B07" w:rsidRDefault="00F35B07">
                  <w:pPr>
                    <w:rPr>
                      <w:noProof/>
                      <w:lang w:eastAsia="es-CO"/>
                    </w:rPr>
                  </w:pPr>
                  <w:r w:rsidRPr="0008195D">
                    <w:rPr>
                      <w:noProof/>
                      <w:lang w:eastAsia="es-CO"/>
                    </w:rPr>
                    <w:drawing>
                      <wp:inline distT="0" distB="0" distL="0" distR="0">
                        <wp:extent cx="3028950" cy="1333500"/>
                        <wp:effectExtent l="114300" t="76200" r="95250" b="76200"/>
                        <wp:docPr id="21" name="10 Imagen" descr="c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1.png"/>
                                <pic:cNvPicPr/>
                              </pic:nvPicPr>
                              <pic:blipFill>
                                <a:blip r:embed="rId34"/>
                                <a:stretch>
                                  <a:fillRect/>
                                </a:stretch>
                              </pic:blipFill>
                              <pic:spPr>
                                <a:xfrm>
                                  <a:off x="0" y="0"/>
                                  <a:ext cx="3028950"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B07" w:rsidRDefault="00F35B07">
                  <w:pPr>
                    <w:rPr>
                      <w:noProof/>
                      <w:lang w:eastAsia="es-CO"/>
                    </w:rPr>
                  </w:pPr>
                  <w:r w:rsidRPr="0053598B">
                    <w:rPr>
                      <w:noProof/>
                      <w:lang w:eastAsia="es-CO"/>
                    </w:rPr>
                    <w:drawing>
                      <wp:inline distT="0" distB="0" distL="0" distR="0">
                        <wp:extent cx="3095625" cy="1162050"/>
                        <wp:effectExtent l="95250" t="76200" r="104775" b="76200"/>
                        <wp:docPr id="11" name="22 Imagen" descr="c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1.png"/>
                                <pic:cNvPicPr/>
                              </pic:nvPicPr>
                              <pic:blipFill>
                                <a:blip r:embed="rId35"/>
                                <a:stretch>
                                  <a:fillRect/>
                                </a:stretch>
                              </pic:blipFill>
                              <pic:spPr>
                                <a:xfrm>
                                  <a:off x="0" y="0"/>
                                  <a:ext cx="3095625"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B07" w:rsidRDefault="00F35B07">
                  <w:pPr>
                    <w:rPr>
                      <w:noProof/>
                      <w:lang w:eastAsia="es-CO"/>
                    </w:rPr>
                  </w:pPr>
                  <w:r w:rsidRPr="0053598B">
                    <w:rPr>
                      <w:noProof/>
                      <w:lang w:eastAsia="es-CO"/>
                    </w:rPr>
                    <w:drawing>
                      <wp:inline distT="0" distB="0" distL="0" distR="0">
                        <wp:extent cx="3133725" cy="1905000"/>
                        <wp:effectExtent l="114300" t="76200" r="104775" b="76200"/>
                        <wp:docPr id="12" name="23 Imagen" descr="c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1.png"/>
                                <pic:cNvPicPr/>
                              </pic:nvPicPr>
                              <pic:blipFill>
                                <a:blip r:embed="rId36"/>
                                <a:stretch>
                                  <a:fillRect/>
                                </a:stretch>
                              </pic:blipFill>
                              <pic:spPr>
                                <a:xfrm>
                                  <a:off x="0" y="0"/>
                                  <a:ext cx="3133725"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5B07" w:rsidRDefault="00F35B07">
                  <w:pPr>
                    <w:rPr>
                      <w:noProof/>
                      <w:lang w:eastAsia="es-CO"/>
                    </w:rPr>
                  </w:pPr>
                </w:p>
                <w:p w:rsidR="00F35B07" w:rsidRDefault="00F35B07">
                  <w:pPr>
                    <w:rPr>
                      <w:lang w:val="es-ES"/>
                    </w:rPr>
                  </w:pPr>
                </w:p>
                <w:p w:rsidR="00F35B07" w:rsidRDefault="00F35B07">
                  <w:pPr>
                    <w:rPr>
                      <w:lang w:val="es-ES"/>
                    </w:rPr>
                  </w:pPr>
                </w:p>
                <w:p w:rsidR="00F35B07" w:rsidRDefault="00F35B07">
                  <w:pPr>
                    <w:rPr>
                      <w:lang w:val="es-ES"/>
                    </w:rPr>
                  </w:pPr>
                </w:p>
                <w:p w:rsidR="00F35B07" w:rsidRDefault="00F35B07">
                  <w:pPr>
                    <w:rPr>
                      <w:lang w:val="es-ES"/>
                    </w:rPr>
                  </w:pPr>
                </w:p>
              </w:txbxContent>
            </v:textbox>
          </v:shape>
        </w:pict>
      </w:r>
      <w:r w:rsidR="0053598B" w:rsidRPr="0053598B">
        <w:rPr>
          <w:rFonts w:ascii="Arial" w:hAnsi="Arial" w:cs="Arial"/>
          <w:noProof/>
          <w:color w:val="000000"/>
          <w:sz w:val="24"/>
          <w:szCs w:val="24"/>
          <w:lang w:val="es-ES"/>
        </w:rPr>
        <w:t xml:space="preserve">                      FIGURA 9. </w:t>
      </w:r>
      <w:r w:rsidR="000B6388">
        <w:rPr>
          <w:rFonts w:ascii="Arial" w:hAnsi="Arial" w:cs="Arial"/>
          <w:noProof/>
          <w:color w:val="000000"/>
          <w:sz w:val="24"/>
          <w:szCs w:val="24"/>
          <w:lang w:val="es-ES"/>
        </w:rPr>
        <w:t>C</w:t>
      </w:r>
      <w:r w:rsidR="000B6388" w:rsidRPr="0053598B">
        <w:rPr>
          <w:rFonts w:ascii="Arial" w:hAnsi="Arial" w:cs="Arial"/>
          <w:noProof/>
          <w:color w:val="000000"/>
          <w:sz w:val="24"/>
          <w:szCs w:val="24"/>
          <w:lang w:val="es-ES"/>
        </w:rPr>
        <w:t>omentarios e-portafolio</w:t>
      </w:r>
    </w:p>
    <w:p w:rsidR="00515B77" w:rsidRDefault="00515B77" w:rsidP="00DB133E">
      <w:pPr>
        <w:jc w:val="both"/>
        <w:rPr>
          <w:rFonts w:ascii="Arial" w:hAnsi="Arial" w:cs="Arial"/>
          <w:b/>
          <w:color w:val="000000"/>
          <w:sz w:val="24"/>
          <w:szCs w:val="24"/>
        </w:rPr>
      </w:pPr>
    </w:p>
    <w:p w:rsidR="00515B77" w:rsidRDefault="00515B77" w:rsidP="00DB133E">
      <w:pPr>
        <w:jc w:val="both"/>
        <w:rPr>
          <w:rFonts w:ascii="Arial" w:hAnsi="Arial" w:cs="Arial"/>
          <w:b/>
          <w:color w:val="000000"/>
          <w:sz w:val="24"/>
          <w:szCs w:val="24"/>
        </w:rPr>
      </w:pPr>
    </w:p>
    <w:p w:rsidR="00515B77" w:rsidRDefault="00515B77" w:rsidP="00DB133E">
      <w:pPr>
        <w:jc w:val="both"/>
        <w:rPr>
          <w:rFonts w:ascii="Arial" w:hAnsi="Arial" w:cs="Arial"/>
          <w:b/>
          <w:color w:val="000000"/>
          <w:sz w:val="24"/>
          <w:szCs w:val="24"/>
        </w:rPr>
      </w:pPr>
    </w:p>
    <w:p w:rsidR="00A67A72" w:rsidRDefault="00A67A72" w:rsidP="00DB133E">
      <w:pPr>
        <w:jc w:val="both"/>
        <w:rPr>
          <w:rFonts w:ascii="Arial" w:hAnsi="Arial" w:cs="Arial"/>
          <w:b/>
          <w:color w:val="000000"/>
          <w:sz w:val="24"/>
          <w:szCs w:val="24"/>
        </w:rPr>
      </w:pPr>
    </w:p>
    <w:p w:rsidR="00A67A72" w:rsidRDefault="00A67A72" w:rsidP="00DB133E">
      <w:pPr>
        <w:jc w:val="both"/>
        <w:rPr>
          <w:rFonts w:ascii="Arial" w:hAnsi="Arial" w:cs="Arial"/>
          <w:b/>
          <w:color w:val="000000"/>
          <w:sz w:val="24"/>
          <w:szCs w:val="24"/>
        </w:rPr>
      </w:pPr>
    </w:p>
    <w:p w:rsidR="00A67A72" w:rsidRDefault="00A67A72" w:rsidP="00DB133E">
      <w:pPr>
        <w:jc w:val="both"/>
        <w:rPr>
          <w:rFonts w:ascii="Arial" w:hAnsi="Arial" w:cs="Arial"/>
          <w:b/>
          <w:color w:val="000000"/>
          <w:sz w:val="24"/>
          <w:szCs w:val="24"/>
        </w:rPr>
      </w:pPr>
    </w:p>
    <w:p w:rsidR="00A67A72" w:rsidRDefault="00A67A72" w:rsidP="00DB133E">
      <w:pPr>
        <w:jc w:val="both"/>
        <w:rPr>
          <w:rFonts w:ascii="Arial" w:hAnsi="Arial" w:cs="Arial"/>
          <w:b/>
          <w:color w:val="000000"/>
          <w:sz w:val="24"/>
          <w:szCs w:val="24"/>
        </w:rPr>
      </w:pPr>
    </w:p>
    <w:p w:rsidR="0008195D" w:rsidRDefault="0008195D" w:rsidP="00DB133E">
      <w:pPr>
        <w:jc w:val="both"/>
        <w:rPr>
          <w:rFonts w:ascii="Arial" w:hAnsi="Arial" w:cs="Arial"/>
          <w:b/>
          <w:color w:val="000000"/>
          <w:sz w:val="24"/>
          <w:szCs w:val="24"/>
        </w:rPr>
      </w:pPr>
    </w:p>
    <w:p w:rsidR="0008195D" w:rsidRDefault="00985647" w:rsidP="00DB133E">
      <w:pPr>
        <w:jc w:val="both"/>
        <w:rPr>
          <w:rFonts w:ascii="Arial" w:hAnsi="Arial" w:cs="Arial"/>
          <w:b/>
          <w:color w:val="000000"/>
          <w:sz w:val="24"/>
          <w:szCs w:val="24"/>
        </w:rPr>
      </w:pPr>
      <w:r>
        <w:rPr>
          <w:rFonts w:ascii="Arial" w:hAnsi="Arial" w:cs="Arial"/>
          <w:b/>
          <w:color w:val="000000"/>
          <w:sz w:val="24"/>
          <w:szCs w:val="24"/>
        </w:rPr>
        <w:br/>
      </w:r>
    </w:p>
    <w:p w:rsidR="00985647" w:rsidRDefault="00985647" w:rsidP="00DB133E">
      <w:pPr>
        <w:jc w:val="both"/>
        <w:rPr>
          <w:rFonts w:ascii="Arial" w:hAnsi="Arial" w:cs="Arial"/>
          <w:b/>
          <w:color w:val="000000"/>
          <w:sz w:val="24"/>
          <w:szCs w:val="24"/>
        </w:rPr>
      </w:pPr>
    </w:p>
    <w:p w:rsidR="00985647" w:rsidRDefault="00985647" w:rsidP="00DB133E">
      <w:pPr>
        <w:jc w:val="both"/>
        <w:rPr>
          <w:rFonts w:ascii="Arial" w:hAnsi="Arial" w:cs="Arial"/>
          <w:b/>
          <w:color w:val="000000"/>
          <w:sz w:val="24"/>
          <w:szCs w:val="24"/>
        </w:rPr>
      </w:pPr>
    </w:p>
    <w:p w:rsidR="0008195D" w:rsidRDefault="0008195D" w:rsidP="00DB133E">
      <w:pPr>
        <w:jc w:val="both"/>
        <w:rPr>
          <w:rFonts w:ascii="Arial" w:hAnsi="Arial" w:cs="Arial"/>
          <w:b/>
          <w:color w:val="000000"/>
          <w:sz w:val="24"/>
          <w:szCs w:val="24"/>
        </w:rPr>
      </w:pPr>
    </w:p>
    <w:p w:rsidR="0008195D" w:rsidRDefault="0008195D" w:rsidP="00DB133E">
      <w:pPr>
        <w:jc w:val="both"/>
        <w:rPr>
          <w:rFonts w:ascii="Arial" w:hAnsi="Arial" w:cs="Arial"/>
          <w:b/>
          <w:color w:val="000000"/>
          <w:sz w:val="24"/>
          <w:szCs w:val="24"/>
        </w:rPr>
      </w:pPr>
    </w:p>
    <w:p w:rsidR="00A67A72" w:rsidRDefault="00A67A72" w:rsidP="00DB133E">
      <w:pPr>
        <w:jc w:val="both"/>
        <w:rPr>
          <w:rFonts w:ascii="Arial" w:hAnsi="Arial" w:cs="Arial"/>
          <w:b/>
          <w:color w:val="000000"/>
          <w:sz w:val="24"/>
          <w:szCs w:val="24"/>
        </w:rPr>
      </w:pPr>
    </w:p>
    <w:p w:rsidR="00A67A72" w:rsidRDefault="00A67A72" w:rsidP="00DB133E">
      <w:pPr>
        <w:jc w:val="both"/>
        <w:rPr>
          <w:rFonts w:ascii="Arial" w:hAnsi="Arial" w:cs="Arial"/>
          <w:b/>
          <w:color w:val="000000"/>
          <w:sz w:val="24"/>
          <w:szCs w:val="24"/>
        </w:rPr>
      </w:pPr>
    </w:p>
    <w:p w:rsidR="00A67A72" w:rsidRDefault="00A67A72" w:rsidP="00DB133E">
      <w:pPr>
        <w:jc w:val="both"/>
        <w:rPr>
          <w:rFonts w:ascii="Arial" w:hAnsi="Arial" w:cs="Arial"/>
          <w:b/>
          <w:color w:val="000000"/>
          <w:sz w:val="24"/>
          <w:szCs w:val="24"/>
        </w:rPr>
      </w:pPr>
    </w:p>
    <w:p w:rsidR="00515B77" w:rsidRDefault="00515B77" w:rsidP="00DB133E">
      <w:pPr>
        <w:jc w:val="both"/>
        <w:rPr>
          <w:rFonts w:ascii="Arial" w:hAnsi="Arial" w:cs="Arial"/>
          <w:b/>
          <w:color w:val="000000"/>
          <w:sz w:val="24"/>
          <w:szCs w:val="24"/>
        </w:rPr>
      </w:pPr>
    </w:p>
    <w:p w:rsidR="0008195D" w:rsidRDefault="0008195D" w:rsidP="00DB133E">
      <w:pPr>
        <w:jc w:val="both"/>
        <w:rPr>
          <w:rFonts w:ascii="Arial" w:hAnsi="Arial" w:cs="Arial"/>
          <w:b/>
          <w:color w:val="000000"/>
          <w:sz w:val="24"/>
          <w:szCs w:val="24"/>
        </w:rPr>
      </w:pPr>
    </w:p>
    <w:p w:rsidR="0008195D" w:rsidRDefault="0008195D" w:rsidP="00DB133E">
      <w:pPr>
        <w:jc w:val="both"/>
        <w:rPr>
          <w:rFonts w:ascii="Arial" w:hAnsi="Arial" w:cs="Arial"/>
          <w:b/>
          <w:color w:val="000000"/>
          <w:sz w:val="24"/>
          <w:szCs w:val="24"/>
        </w:rPr>
      </w:pPr>
    </w:p>
    <w:p w:rsidR="0008195D" w:rsidRDefault="0008195D" w:rsidP="00DB133E">
      <w:pPr>
        <w:jc w:val="both"/>
        <w:rPr>
          <w:rFonts w:ascii="Arial" w:hAnsi="Arial" w:cs="Arial"/>
          <w:b/>
          <w:color w:val="000000"/>
          <w:sz w:val="24"/>
          <w:szCs w:val="24"/>
        </w:rPr>
      </w:pPr>
    </w:p>
    <w:p w:rsidR="0008195D" w:rsidRDefault="0008195D" w:rsidP="00DB133E">
      <w:pPr>
        <w:jc w:val="both"/>
        <w:rPr>
          <w:rFonts w:ascii="Arial" w:hAnsi="Arial" w:cs="Arial"/>
          <w:b/>
          <w:color w:val="000000"/>
          <w:sz w:val="24"/>
          <w:szCs w:val="24"/>
        </w:rPr>
      </w:pPr>
    </w:p>
    <w:p w:rsidR="00F40FFA" w:rsidRDefault="00F40FFA" w:rsidP="000B6388">
      <w:pPr>
        <w:rPr>
          <w:rFonts w:ascii="Arial" w:hAnsi="Arial" w:cs="Arial"/>
          <w:b/>
          <w:color w:val="000000"/>
          <w:sz w:val="24"/>
          <w:szCs w:val="24"/>
        </w:rPr>
      </w:pPr>
    </w:p>
    <w:p w:rsidR="00C62A07" w:rsidRPr="000B6388" w:rsidRDefault="0053598B" w:rsidP="00F40FFA">
      <w:pPr>
        <w:jc w:val="right"/>
        <w:rPr>
          <w:rFonts w:ascii="Arial" w:hAnsi="Arial" w:cs="Arial"/>
          <w:color w:val="000000"/>
          <w:sz w:val="24"/>
          <w:szCs w:val="24"/>
        </w:rPr>
      </w:pPr>
      <w:r>
        <w:rPr>
          <w:rFonts w:ascii="Arial" w:hAnsi="Arial" w:cs="Arial"/>
          <w:color w:val="000000"/>
          <w:sz w:val="24"/>
          <w:szCs w:val="24"/>
        </w:rPr>
        <w:t xml:space="preserve"> </w:t>
      </w:r>
      <w:r w:rsidRPr="0053598B">
        <w:rPr>
          <w:rFonts w:ascii="Arial" w:hAnsi="Arial" w:cs="Arial"/>
          <w:color w:val="000000"/>
          <w:sz w:val="24"/>
          <w:szCs w:val="24"/>
        </w:rPr>
        <w:t>Fuente: Elaboración Propi</w:t>
      </w:r>
      <w:r w:rsidR="000B6388">
        <w:rPr>
          <w:rFonts w:ascii="Arial" w:hAnsi="Arial" w:cs="Arial"/>
          <w:color w:val="000000"/>
          <w:sz w:val="24"/>
          <w:szCs w:val="24"/>
        </w:rPr>
        <w:t>a</w:t>
      </w:r>
    </w:p>
    <w:p w:rsidR="000F4312" w:rsidRDefault="000F4312" w:rsidP="000F4312">
      <w:pPr>
        <w:jc w:val="center"/>
        <w:rPr>
          <w:rFonts w:ascii="Arial" w:hAnsi="Arial" w:cs="Arial"/>
          <w:b/>
          <w:color w:val="000000"/>
          <w:sz w:val="24"/>
          <w:szCs w:val="24"/>
        </w:rPr>
      </w:pPr>
      <w:r>
        <w:rPr>
          <w:rFonts w:ascii="Arial" w:hAnsi="Arial" w:cs="Arial"/>
          <w:b/>
          <w:color w:val="000000"/>
          <w:sz w:val="24"/>
          <w:szCs w:val="24"/>
        </w:rPr>
        <w:lastRenderedPageBreak/>
        <w:t>ACTIVIDAD 2</w:t>
      </w:r>
    </w:p>
    <w:p w:rsidR="000F4312" w:rsidRDefault="000F4312" w:rsidP="000F4312">
      <w:pPr>
        <w:jc w:val="center"/>
        <w:rPr>
          <w:rFonts w:ascii="Arial" w:hAnsi="Arial" w:cs="Arial"/>
          <w:b/>
          <w:color w:val="000000"/>
          <w:sz w:val="24"/>
          <w:szCs w:val="24"/>
        </w:rPr>
      </w:pPr>
      <w:r>
        <w:rPr>
          <w:rFonts w:ascii="Arial" w:hAnsi="Arial" w:cs="Arial"/>
          <w:b/>
          <w:color w:val="000000"/>
          <w:sz w:val="24"/>
          <w:szCs w:val="24"/>
        </w:rPr>
        <w:t>EL PROYECTO: una oportunidad de negocio.</w:t>
      </w:r>
    </w:p>
    <w:p w:rsidR="000F4312" w:rsidRDefault="000F4312" w:rsidP="000F4312">
      <w:pPr>
        <w:jc w:val="center"/>
        <w:rPr>
          <w:rFonts w:ascii="Arial" w:hAnsi="Arial" w:cs="Arial"/>
          <w:b/>
          <w:color w:val="000000"/>
          <w:sz w:val="24"/>
          <w:szCs w:val="24"/>
        </w:rPr>
      </w:pPr>
    </w:p>
    <w:p w:rsidR="000F4312" w:rsidRDefault="000E38ED" w:rsidP="000F4312">
      <w:pPr>
        <w:jc w:val="both"/>
      </w:pPr>
      <w:r>
        <w:rPr>
          <w:rFonts w:ascii="Arial" w:hAnsi="Arial" w:cs="Arial"/>
          <w:b/>
          <w:bCs/>
          <w:sz w:val="24"/>
          <w:szCs w:val="24"/>
        </w:rPr>
        <w:t>3</w:t>
      </w:r>
      <w:r w:rsidR="000F4312" w:rsidRPr="000562A9">
        <w:rPr>
          <w:rFonts w:ascii="Arial" w:hAnsi="Arial" w:cs="Arial"/>
          <w:b/>
          <w:bCs/>
          <w:sz w:val="24"/>
          <w:szCs w:val="24"/>
        </w:rPr>
        <w:t>.1</w:t>
      </w:r>
      <w:r w:rsidR="000F4312" w:rsidRPr="000562A9">
        <w:rPr>
          <w:rStyle w:val="apple-converted-space"/>
          <w:rFonts w:ascii="Arial" w:hAnsi="Arial" w:cs="Arial"/>
          <w:b/>
          <w:sz w:val="24"/>
          <w:szCs w:val="24"/>
        </w:rPr>
        <w:t> </w:t>
      </w:r>
      <w:r w:rsidR="000F4312" w:rsidRPr="000562A9">
        <w:rPr>
          <w:rFonts w:ascii="Arial" w:hAnsi="Arial" w:cs="Arial"/>
          <w:b/>
          <w:sz w:val="24"/>
          <w:szCs w:val="24"/>
        </w:rPr>
        <w:t>Presenten un esquema gráfico que les permita identificar qué es un ensayo, cuáles son sus características y la explicación de sus elementos Apóyense en el libro: Sierra, G., y Vanegas, N. (2005).</w:t>
      </w:r>
      <w:r w:rsidR="000F4312" w:rsidRPr="000562A9">
        <w:rPr>
          <w:rStyle w:val="nfasis"/>
          <w:rFonts w:ascii="Arial" w:hAnsi="Arial" w:cs="Arial"/>
          <w:b/>
          <w:sz w:val="24"/>
          <w:szCs w:val="24"/>
        </w:rPr>
        <w:t>Construcción del discurso, hacia la formación de un profesional competente en el uso del lenguaje</w:t>
      </w:r>
      <w:r w:rsidR="000F4312" w:rsidRPr="000562A9">
        <w:rPr>
          <w:rStyle w:val="apple-converted-space"/>
          <w:rFonts w:ascii="Arial" w:hAnsi="Arial" w:cs="Arial"/>
          <w:b/>
          <w:sz w:val="24"/>
          <w:szCs w:val="24"/>
        </w:rPr>
        <w:t> </w:t>
      </w:r>
      <w:r w:rsidR="000F4312" w:rsidRPr="000562A9">
        <w:rPr>
          <w:rFonts w:ascii="Arial" w:hAnsi="Arial" w:cs="Arial"/>
          <w:b/>
          <w:sz w:val="24"/>
          <w:szCs w:val="24"/>
        </w:rPr>
        <w:t>(3a edición). Bogotá, Colombia: Universidad EAN, p 270- 277. Complementen con la información obtenida en material de apoyo del aula. Objetos transversales - El ensayo</w:t>
      </w:r>
      <w:hyperlink r:id="rId37" w:tgtFrame="_blank" w:history="1">
        <w:r w:rsidR="000F4312" w:rsidRPr="000562A9">
          <w:rPr>
            <w:rStyle w:val="Hipervnculo"/>
            <w:rFonts w:ascii="Arial" w:hAnsi="Arial" w:cs="Arial"/>
            <w:b/>
            <w:color w:val="auto"/>
            <w:sz w:val="24"/>
            <w:szCs w:val="24"/>
          </w:rPr>
          <w:t>http://goo.gl/A2Ppam</w:t>
        </w:r>
      </w:hyperlink>
    </w:p>
    <w:p w:rsidR="00720C43" w:rsidRPr="000B6388" w:rsidRDefault="00720C43" w:rsidP="000F4312">
      <w:pPr>
        <w:jc w:val="both"/>
        <w:rPr>
          <w:rFonts w:ascii="Arial" w:hAnsi="Arial" w:cs="Arial"/>
          <w:sz w:val="24"/>
          <w:szCs w:val="24"/>
        </w:rPr>
      </w:pPr>
    </w:p>
    <w:p w:rsidR="00515B77" w:rsidRPr="000B6388" w:rsidRDefault="0053598B" w:rsidP="000F4312">
      <w:pPr>
        <w:jc w:val="both"/>
        <w:rPr>
          <w:rFonts w:ascii="Arial" w:hAnsi="Arial" w:cs="Arial"/>
          <w:b/>
          <w:sz w:val="24"/>
          <w:szCs w:val="24"/>
        </w:rPr>
      </w:pPr>
      <w:r w:rsidRPr="000B6388">
        <w:rPr>
          <w:rFonts w:ascii="Arial" w:hAnsi="Arial" w:cs="Arial"/>
          <w:sz w:val="24"/>
          <w:szCs w:val="24"/>
        </w:rPr>
        <w:t xml:space="preserve">FIGURA 10 </w:t>
      </w:r>
      <w:r w:rsidR="000B6388">
        <w:rPr>
          <w:rFonts w:ascii="Arial" w:hAnsi="Arial" w:cs="Arial"/>
          <w:sz w:val="24"/>
          <w:szCs w:val="24"/>
        </w:rPr>
        <w:t>M</w:t>
      </w:r>
      <w:r w:rsidR="000B6388" w:rsidRPr="000B6388">
        <w:rPr>
          <w:rFonts w:ascii="Arial" w:hAnsi="Arial" w:cs="Arial"/>
          <w:sz w:val="24"/>
          <w:szCs w:val="24"/>
        </w:rPr>
        <w:t>apa conceptual el ensayo</w:t>
      </w:r>
    </w:p>
    <w:p w:rsidR="000F4312" w:rsidRDefault="000562A9" w:rsidP="00DB133E">
      <w:pPr>
        <w:jc w:val="both"/>
        <w:rPr>
          <w:rFonts w:ascii="Arial" w:hAnsi="Arial" w:cs="Arial"/>
          <w:b/>
          <w:color w:val="000000"/>
          <w:sz w:val="24"/>
          <w:szCs w:val="24"/>
        </w:rPr>
      </w:pPr>
      <w:r>
        <w:rPr>
          <w:rFonts w:ascii="Arial" w:hAnsi="Arial" w:cs="Arial"/>
          <w:b/>
          <w:noProof/>
          <w:color w:val="000000"/>
          <w:sz w:val="24"/>
          <w:szCs w:val="24"/>
          <w:lang w:eastAsia="es-CO"/>
        </w:rPr>
        <w:drawing>
          <wp:inline distT="0" distB="0" distL="0" distR="0">
            <wp:extent cx="5732145" cy="4333875"/>
            <wp:effectExtent l="133350" t="76200" r="116205" b="85725"/>
            <wp:docPr id="2" name="1 Imagen" descr="mapa concep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onceptual.jpg"/>
                    <pic:cNvPicPr/>
                  </pic:nvPicPr>
                  <pic:blipFill>
                    <a:blip r:embed="rId38" cstate="print"/>
                    <a:stretch>
                      <a:fillRect/>
                    </a:stretch>
                  </pic:blipFill>
                  <pic:spPr>
                    <a:xfrm>
                      <a:off x="0" y="0"/>
                      <a:ext cx="5732145" cy="4333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4312" w:rsidRPr="003D63C3" w:rsidRDefault="00515B77" w:rsidP="003D63C3">
      <w:pPr>
        <w:jc w:val="right"/>
        <w:rPr>
          <w:rFonts w:ascii="Arial" w:hAnsi="Arial" w:cs="Arial"/>
          <w:color w:val="000000"/>
          <w:sz w:val="24"/>
          <w:szCs w:val="24"/>
        </w:rPr>
      </w:pPr>
      <w:r w:rsidRPr="00515B77">
        <w:rPr>
          <w:rFonts w:ascii="Arial" w:hAnsi="Arial" w:cs="Arial"/>
          <w:color w:val="000000"/>
          <w:sz w:val="24"/>
          <w:szCs w:val="24"/>
        </w:rPr>
        <w:t xml:space="preserve">Fuente: </w:t>
      </w:r>
      <w:r w:rsidR="003D63C3">
        <w:rPr>
          <w:rFonts w:ascii="Arial" w:hAnsi="Arial" w:cs="Arial"/>
          <w:color w:val="000000"/>
          <w:sz w:val="24"/>
          <w:szCs w:val="24"/>
        </w:rPr>
        <w:t>Adriana Sandoval</w:t>
      </w:r>
    </w:p>
    <w:p w:rsidR="00F40FFA" w:rsidRDefault="00F40FFA" w:rsidP="00DB133E">
      <w:pPr>
        <w:jc w:val="both"/>
        <w:rPr>
          <w:rFonts w:ascii="Arial" w:hAnsi="Arial" w:cs="Arial"/>
          <w:b/>
          <w:bCs/>
          <w:color w:val="000000"/>
          <w:sz w:val="24"/>
          <w:szCs w:val="24"/>
        </w:rPr>
      </w:pPr>
    </w:p>
    <w:p w:rsidR="000F4312" w:rsidRDefault="000E38ED" w:rsidP="00DB133E">
      <w:pPr>
        <w:jc w:val="both"/>
        <w:rPr>
          <w:rFonts w:ascii="Arial" w:hAnsi="Arial" w:cs="Arial"/>
          <w:b/>
          <w:color w:val="000000"/>
          <w:sz w:val="24"/>
          <w:szCs w:val="24"/>
        </w:rPr>
      </w:pPr>
      <w:r>
        <w:rPr>
          <w:rFonts w:ascii="Arial" w:hAnsi="Arial" w:cs="Arial"/>
          <w:b/>
          <w:bCs/>
          <w:color w:val="000000"/>
          <w:sz w:val="24"/>
          <w:szCs w:val="24"/>
        </w:rPr>
        <w:lastRenderedPageBreak/>
        <w:t>3</w:t>
      </w:r>
      <w:r w:rsidR="000F4312" w:rsidRPr="000F4312">
        <w:rPr>
          <w:rFonts w:ascii="Arial" w:hAnsi="Arial" w:cs="Arial"/>
          <w:b/>
          <w:bCs/>
          <w:color w:val="000000"/>
          <w:sz w:val="24"/>
          <w:szCs w:val="24"/>
        </w:rPr>
        <w:t>.2</w:t>
      </w:r>
      <w:r w:rsidR="000F4312" w:rsidRPr="000F4312">
        <w:rPr>
          <w:rStyle w:val="apple-converted-space"/>
          <w:rFonts w:ascii="Arial" w:hAnsi="Arial" w:cs="Arial"/>
          <w:b/>
          <w:color w:val="000000"/>
          <w:sz w:val="24"/>
          <w:szCs w:val="24"/>
        </w:rPr>
        <w:t> </w:t>
      </w:r>
      <w:r w:rsidR="000F4312" w:rsidRPr="000F4312">
        <w:rPr>
          <w:rFonts w:ascii="Arial" w:hAnsi="Arial" w:cs="Arial"/>
          <w:b/>
          <w:color w:val="000000"/>
          <w:sz w:val="24"/>
          <w:szCs w:val="24"/>
        </w:rPr>
        <w:t xml:space="preserve">Desarrollen la actividad de aprendizaje relacionada con el ensayo “Educación a distancia” que encontrará en la página 248 del libro: Arguelles, D., y </w:t>
      </w:r>
      <w:proofErr w:type="spellStart"/>
      <w:r w:rsidR="000F4312" w:rsidRPr="000F4312">
        <w:rPr>
          <w:rFonts w:ascii="Arial" w:hAnsi="Arial" w:cs="Arial"/>
          <w:b/>
          <w:color w:val="000000"/>
          <w:sz w:val="24"/>
          <w:szCs w:val="24"/>
        </w:rPr>
        <w:t>Nagles</w:t>
      </w:r>
      <w:proofErr w:type="spellEnd"/>
      <w:r w:rsidR="000F4312" w:rsidRPr="000F4312">
        <w:rPr>
          <w:rFonts w:ascii="Arial" w:hAnsi="Arial" w:cs="Arial"/>
          <w:b/>
          <w:color w:val="000000"/>
          <w:sz w:val="24"/>
          <w:szCs w:val="24"/>
        </w:rPr>
        <w:t>, N. (2010).</w:t>
      </w:r>
      <w:r w:rsidR="000F4312" w:rsidRPr="000F4312">
        <w:rPr>
          <w:rStyle w:val="nfasis"/>
          <w:rFonts w:ascii="Arial" w:hAnsi="Arial" w:cs="Arial"/>
          <w:b/>
          <w:color w:val="000000"/>
          <w:sz w:val="24"/>
          <w:szCs w:val="24"/>
        </w:rPr>
        <w:t>Estrategias para promover procesos de aprendizaje autónomo</w:t>
      </w:r>
      <w:r w:rsidR="000F4312" w:rsidRPr="000F4312">
        <w:rPr>
          <w:rStyle w:val="apple-converted-space"/>
          <w:rFonts w:ascii="Arial" w:hAnsi="Arial" w:cs="Arial"/>
          <w:b/>
          <w:color w:val="000000"/>
          <w:sz w:val="24"/>
          <w:szCs w:val="24"/>
        </w:rPr>
        <w:t> </w:t>
      </w:r>
      <w:r w:rsidR="000F4312" w:rsidRPr="000F4312">
        <w:rPr>
          <w:rFonts w:ascii="Arial" w:hAnsi="Arial" w:cs="Arial"/>
          <w:b/>
          <w:color w:val="000000"/>
          <w:sz w:val="24"/>
          <w:szCs w:val="24"/>
        </w:rPr>
        <w:t>(4a edición). Bogotá, Colombia: Universidad EAN.</w:t>
      </w:r>
    </w:p>
    <w:p w:rsidR="0050745F" w:rsidRDefault="0050745F" w:rsidP="00DB133E">
      <w:pPr>
        <w:jc w:val="both"/>
        <w:rPr>
          <w:rFonts w:ascii="Arial" w:hAnsi="Arial" w:cs="Arial"/>
          <w:b/>
          <w:color w:val="000000"/>
          <w:sz w:val="24"/>
          <w:szCs w:val="24"/>
        </w:rPr>
      </w:pPr>
    </w:p>
    <w:p w:rsidR="0050745F" w:rsidRPr="0050745F" w:rsidRDefault="0050745F" w:rsidP="0050745F">
      <w:pPr>
        <w:jc w:val="center"/>
        <w:rPr>
          <w:rFonts w:ascii="Arial" w:hAnsi="Arial" w:cs="Arial"/>
          <w:b/>
          <w:color w:val="943634" w:themeColor="accent2" w:themeShade="BF"/>
          <w:sz w:val="24"/>
          <w:szCs w:val="24"/>
        </w:rPr>
      </w:pPr>
      <w:r w:rsidRPr="0050745F">
        <w:rPr>
          <w:rFonts w:ascii="Arial" w:hAnsi="Arial" w:cs="Arial"/>
          <w:b/>
          <w:color w:val="943634" w:themeColor="accent2" w:themeShade="BF"/>
          <w:sz w:val="24"/>
          <w:szCs w:val="24"/>
        </w:rPr>
        <w:t>ACTIVIDAD 2</w:t>
      </w:r>
    </w:p>
    <w:p w:rsidR="00040E8E" w:rsidRPr="0050745F" w:rsidRDefault="0050745F" w:rsidP="0050745F">
      <w:pPr>
        <w:pStyle w:val="Prrafodelista"/>
        <w:numPr>
          <w:ilvl w:val="0"/>
          <w:numId w:val="21"/>
        </w:numPr>
        <w:jc w:val="both"/>
        <w:rPr>
          <w:rFonts w:ascii="Arial" w:hAnsi="Arial" w:cs="Arial"/>
          <w:b/>
          <w:color w:val="943634" w:themeColor="accent2" w:themeShade="BF"/>
          <w:sz w:val="24"/>
          <w:szCs w:val="24"/>
        </w:rPr>
      </w:pPr>
      <w:r w:rsidRPr="0050745F">
        <w:rPr>
          <w:rFonts w:ascii="Arial" w:hAnsi="Arial" w:cs="Arial"/>
          <w:color w:val="943634" w:themeColor="accent2" w:themeShade="BF"/>
          <w:sz w:val="24"/>
          <w:szCs w:val="24"/>
        </w:rPr>
        <w:t>lea el ensayo ¨</w:t>
      </w:r>
      <w:r w:rsidRPr="0050745F">
        <w:rPr>
          <w:rFonts w:ascii="Arial" w:hAnsi="Arial" w:cs="Arial"/>
          <w:i/>
          <w:color w:val="943634" w:themeColor="accent2" w:themeShade="BF"/>
          <w:sz w:val="24"/>
          <w:szCs w:val="24"/>
          <w:u w:val="single"/>
        </w:rPr>
        <w:t xml:space="preserve"> Educación a distancia ¡Diversidad de lenguajes¡</w:t>
      </w:r>
      <w:r w:rsidRPr="0050745F">
        <w:rPr>
          <w:rFonts w:ascii="Arial" w:hAnsi="Arial" w:cs="Arial"/>
          <w:color w:val="943634" w:themeColor="accent2" w:themeShade="BF"/>
          <w:sz w:val="24"/>
          <w:szCs w:val="24"/>
        </w:rPr>
        <w:t xml:space="preserve"> ¨ </w:t>
      </w:r>
    </w:p>
    <w:p w:rsidR="0050745F" w:rsidRPr="0050745F" w:rsidRDefault="0050745F" w:rsidP="0050745F">
      <w:pPr>
        <w:pStyle w:val="Prrafodelista"/>
        <w:numPr>
          <w:ilvl w:val="0"/>
          <w:numId w:val="21"/>
        </w:numPr>
        <w:jc w:val="both"/>
        <w:rPr>
          <w:rFonts w:ascii="Arial" w:hAnsi="Arial" w:cs="Arial"/>
          <w:b/>
          <w:color w:val="943634" w:themeColor="accent2" w:themeShade="BF"/>
          <w:sz w:val="24"/>
          <w:szCs w:val="24"/>
        </w:rPr>
      </w:pPr>
      <w:r w:rsidRPr="0050745F">
        <w:rPr>
          <w:rFonts w:ascii="Arial" w:hAnsi="Arial" w:cs="Arial"/>
          <w:color w:val="943634" w:themeColor="accent2" w:themeShade="BF"/>
          <w:sz w:val="24"/>
          <w:szCs w:val="24"/>
        </w:rPr>
        <w:t>identifique el eje temático o columna ve</w:t>
      </w:r>
      <w:r>
        <w:rPr>
          <w:rFonts w:ascii="Arial" w:hAnsi="Arial" w:cs="Arial"/>
          <w:color w:val="943634" w:themeColor="accent2" w:themeShade="BF"/>
          <w:sz w:val="24"/>
          <w:szCs w:val="24"/>
        </w:rPr>
        <w:t>r</w:t>
      </w:r>
      <w:r w:rsidRPr="0050745F">
        <w:rPr>
          <w:rFonts w:ascii="Arial" w:hAnsi="Arial" w:cs="Arial"/>
          <w:color w:val="943634" w:themeColor="accent2" w:themeShade="BF"/>
          <w:sz w:val="24"/>
          <w:szCs w:val="24"/>
        </w:rPr>
        <w:t>tebral del ensayo.</w:t>
      </w:r>
    </w:p>
    <w:p w:rsidR="0050745F" w:rsidRPr="0050745F" w:rsidRDefault="0050745F" w:rsidP="0050745F">
      <w:pPr>
        <w:pStyle w:val="Prrafodelista"/>
        <w:jc w:val="both"/>
        <w:rPr>
          <w:rFonts w:ascii="Arial" w:hAnsi="Arial" w:cs="Arial"/>
          <w:b/>
          <w:color w:val="000000"/>
          <w:sz w:val="24"/>
          <w:szCs w:val="24"/>
        </w:rPr>
      </w:pPr>
    </w:p>
    <w:p w:rsidR="00040E8E" w:rsidRDefault="00040E8E" w:rsidP="003D63C3">
      <w:pPr>
        <w:ind w:firstLine="708"/>
        <w:jc w:val="both"/>
        <w:rPr>
          <w:rFonts w:ascii="Arial" w:hAnsi="Arial" w:cs="Arial"/>
          <w:color w:val="000000"/>
          <w:sz w:val="24"/>
          <w:szCs w:val="24"/>
        </w:rPr>
      </w:pPr>
      <w:r>
        <w:rPr>
          <w:rFonts w:ascii="Arial" w:hAnsi="Arial" w:cs="Arial"/>
          <w:color w:val="000000"/>
          <w:sz w:val="24"/>
          <w:szCs w:val="24"/>
        </w:rPr>
        <w:t xml:space="preserve">El eje temático sobre el cual está planteado el ensayo que lleva por título </w:t>
      </w:r>
      <w:r w:rsidRPr="00040E8E">
        <w:rPr>
          <w:rFonts w:ascii="Arial" w:hAnsi="Arial" w:cs="Arial"/>
          <w:i/>
          <w:color w:val="000000"/>
          <w:sz w:val="24"/>
          <w:szCs w:val="24"/>
          <w:u w:val="single"/>
        </w:rPr>
        <w:t xml:space="preserve">Educación a distancia </w:t>
      </w:r>
      <w:proofErr w:type="gramStart"/>
      <w:r w:rsidRPr="00040E8E">
        <w:rPr>
          <w:rFonts w:ascii="Arial" w:hAnsi="Arial" w:cs="Arial"/>
          <w:i/>
          <w:color w:val="000000"/>
          <w:sz w:val="24"/>
          <w:szCs w:val="24"/>
          <w:u w:val="single"/>
        </w:rPr>
        <w:t>¡</w:t>
      </w:r>
      <w:proofErr w:type="gramEnd"/>
      <w:r w:rsidRPr="00040E8E">
        <w:rPr>
          <w:rFonts w:ascii="Arial" w:hAnsi="Arial" w:cs="Arial"/>
          <w:i/>
          <w:color w:val="000000"/>
          <w:sz w:val="24"/>
          <w:szCs w:val="24"/>
          <w:u w:val="single"/>
        </w:rPr>
        <w:t>Diversidad de lenguajes¡</w:t>
      </w:r>
      <w:r>
        <w:rPr>
          <w:rFonts w:ascii="Arial" w:hAnsi="Arial" w:cs="Arial"/>
          <w:color w:val="000000"/>
          <w:sz w:val="24"/>
          <w:szCs w:val="24"/>
        </w:rPr>
        <w:t xml:space="preserve">  trata sobre los diferentes cambios que ha tenido el concepto de la educación, como lo son;  docente-estudiante, estudiantes-entorno, lo cual  ha ido cambiando a través del tiempo y presenta una serie de   implicaciones tanto favorables como desfavorables.</w:t>
      </w:r>
    </w:p>
    <w:p w:rsidR="00040E8E" w:rsidRDefault="00040E8E" w:rsidP="00DB133E">
      <w:pPr>
        <w:jc w:val="both"/>
        <w:rPr>
          <w:rFonts w:ascii="Arial" w:hAnsi="Arial" w:cs="Arial"/>
          <w:color w:val="000000"/>
          <w:sz w:val="24"/>
          <w:szCs w:val="24"/>
        </w:rPr>
      </w:pPr>
      <w:r>
        <w:rPr>
          <w:rFonts w:ascii="Arial" w:hAnsi="Arial" w:cs="Arial"/>
          <w:color w:val="000000"/>
          <w:sz w:val="24"/>
          <w:szCs w:val="24"/>
        </w:rPr>
        <w:t xml:space="preserve">              Habla de la importancia de entender cómo el entorno modifica la forma de ver el mundo para las personas y la relación que hay entre esto y la forma en la que nos expresamos</w:t>
      </w:r>
      <w:r w:rsidR="00F1616D">
        <w:rPr>
          <w:rFonts w:ascii="Arial" w:hAnsi="Arial" w:cs="Arial"/>
          <w:color w:val="000000"/>
          <w:sz w:val="24"/>
          <w:szCs w:val="24"/>
        </w:rPr>
        <w:t>,</w:t>
      </w:r>
      <w:r>
        <w:rPr>
          <w:rFonts w:ascii="Arial" w:hAnsi="Arial" w:cs="Arial"/>
          <w:color w:val="000000"/>
          <w:sz w:val="24"/>
          <w:szCs w:val="24"/>
        </w:rPr>
        <w:t xml:space="preserve"> de este modo variaría la forma de llevar a cabo nuestro proceso cognoscitivo. </w:t>
      </w:r>
    </w:p>
    <w:p w:rsidR="0050745F" w:rsidRPr="0050745F" w:rsidRDefault="0050745F" w:rsidP="0050745F">
      <w:pPr>
        <w:pStyle w:val="Prrafodelista"/>
        <w:numPr>
          <w:ilvl w:val="0"/>
          <w:numId w:val="22"/>
        </w:numPr>
        <w:jc w:val="both"/>
        <w:rPr>
          <w:rFonts w:ascii="Arial" w:hAnsi="Arial" w:cs="Arial"/>
          <w:color w:val="943634" w:themeColor="accent2" w:themeShade="BF"/>
          <w:sz w:val="24"/>
          <w:szCs w:val="24"/>
        </w:rPr>
      </w:pPr>
      <w:r w:rsidRPr="0050745F">
        <w:rPr>
          <w:rFonts w:ascii="Arial" w:hAnsi="Arial" w:cs="Arial"/>
          <w:color w:val="943634" w:themeColor="accent2" w:themeShade="BF"/>
          <w:sz w:val="24"/>
          <w:szCs w:val="24"/>
        </w:rPr>
        <w:t>Analice cuidadosamente el entramado de las ideas. Esto es, la forma como se relacionan a lo largo del escrito.</w:t>
      </w:r>
    </w:p>
    <w:p w:rsidR="0050745F" w:rsidRPr="0050745F" w:rsidRDefault="0050745F" w:rsidP="0050745F">
      <w:pPr>
        <w:pStyle w:val="Prrafodelista"/>
        <w:numPr>
          <w:ilvl w:val="0"/>
          <w:numId w:val="22"/>
        </w:numPr>
        <w:jc w:val="both"/>
        <w:rPr>
          <w:rFonts w:ascii="Arial" w:hAnsi="Arial" w:cs="Arial"/>
          <w:color w:val="943634" w:themeColor="accent2" w:themeShade="BF"/>
          <w:sz w:val="24"/>
          <w:szCs w:val="24"/>
        </w:rPr>
      </w:pPr>
      <w:r w:rsidRPr="0050745F">
        <w:rPr>
          <w:rFonts w:ascii="Arial" w:hAnsi="Arial" w:cs="Arial"/>
          <w:color w:val="943634" w:themeColor="accent2" w:themeShade="BF"/>
          <w:sz w:val="24"/>
          <w:szCs w:val="24"/>
        </w:rPr>
        <w:t>¿Cuáles son las ideas principales que se entrelazan a lo largo de todo el ensayo?</w:t>
      </w:r>
    </w:p>
    <w:p w:rsidR="0050745F" w:rsidRDefault="0050745F" w:rsidP="0050745F">
      <w:pPr>
        <w:pStyle w:val="Prrafodelista"/>
        <w:jc w:val="both"/>
        <w:rPr>
          <w:rFonts w:ascii="Arial" w:hAnsi="Arial" w:cs="Arial"/>
          <w:color w:val="000000"/>
          <w:sz w:val="24"/>
          <w:szCs w:val="24"/>
        </w:rPr>
      </w:pPr>
    </w:p>
    <w:p w:rsidR="0050745F" w:rsidRDefault="0050745F" w:rsidP="0050745F">
      <w:pPr>
        <w:pStyle w:val="Prrafodelista"/>
        <w:jc w:val="both"/>
        <w:rPr>
          <w:rFonts w:ascii="Arial" w:hAnsi="Arial" w:cs="Arial"/>
          <w:color w:val="000000"/>
          <w:sz w:val="24"/>
          <w:szCs w:val="24"/>
        </w:rPr>
      </w:pPr>
    </w:p>
    <w:p w:rsidR="0050745F" w:rsidRDefault="0050745F" w:rsidP="0050745F">
      <w:pPr>
        <w:pStyle w:val="Prrafodelista"/>
        <w:ind w:left="0"/>
        <w:jc w:val="both"/>
        <w:rPr>
          <w:rFonts w:ascii="Arial" w:hAnsi="Arial" w:cs="Arial"/>
          <w:color w:val="000000"/>
          <w:sz w:val="24"/>
          <w:szCs w:val="24"/>
        </w:rPr>
      </w:pPr>
      <w:r>
        <w:rPr>
          <w:rFonts w:ascii="Arial" w:hAnsi="Arial" w:cs="Arial"/>
          <w:color w:val="000000"/>
          <w:sz w:val="24"/>
          <w:szCs w:val="24"/>
        </w:rPr>
        <w:t xml:space="preserve">Ideas principales: </w:t>
      </w:r>
    </w:p>
    <w:p w:rsidR="0050745F" w:rsidRDefault="0050745F" w:rsidP="0050745F">
      <w:pPr>
        <w:pStyle w:val="Prrafodelista"/>
        <w:ind w:left="0"/>
        <w:jc w:val="both"/>
        <w:rPr>
          <w:rFonts w:ascii="Arial" w:hAnsi="Arial" w:cs="Arial"/>
          <w:color w:val="000000"/>
          <w:sz w:val="24"/>
          <w:szCs w:val="24"/>
        </w:rPr>
      </w:pPr>
    </w:p>
    <w:p w:rsidR="0050745F" w:rsidRPr="0050745F" w:rsidRDefault="0050745F" w:rsidP="0050745F">
      <w:pPr>
        <w:pStyle w:val="Prrafodelista"/>
        <w:numPr>
          <w:ilvl w:val="0"/>
          <w:numId w:val="23"/>
        </w:numPr>
        <w:jc w:val="both"/>
        <w:rPr>
          <w:rFonts w:ascii="Arial" w:hAnsi="Arial" w:cs="Arial"/>
          <w:color w:val="000000"/>
          <w:sz w:val="24"/>
          <w:szCs w:val="24"/>
        </w:rPr>
      </w:pPr>
      <w:r>
        <w:rPr>
          <w:rFonts w:ascii="Arial" w:hAnsi="Arial" w:cs="Arial"/>
          <w:sz w:val="24"/>
          <w:szCs w:val="24"/>
        </w:rPr>
        <w:t>La educación a distancia implica aceptar y decodificar múltiples lenguajes, múltiples formas de ver e interpretar el mundo.</w:t>
      </w:r>
    </w:p>
    <w:p w:rsidR="0050745F" w:rsidRDefault="0050745F" w:rsidP="0050745F">
      <w:pPr>
        <w:pStyle w:val="Prrafodelista"/>
        <w:numPr>
          <w:ilvl w:val="0"/>
          <w:numId w:val="23"/>
        </w:numPr>
        <w:jc w:val="both"/>
        <w:rPr>
          <w:rFonts w:ascii="Arial" w:hAnsi="Arial" w:cs="Arial"/>
          <w:color w:val="000000"/>
          <w:sz w:val="24"/>
          <w:szCs w:val="24"/>
        </w:rPr>
      </w:pPr>
      <w:r>
        <w:rPr>
          <w:rFonts w:ascii="Arial" w:hAnsi="Arial" w:cs="Arial"/>
          <w:color w:val="000000"/>
          <w:sz w:val="24"/>
          <w:szCs w:val="24"/>
        </w:rPr>
        <w:t>El lenguaje es una forma de ver e interpretar el mundo.</w:t>
      </w:r>
    </w:p>
    <w:p w:rsidR="0050745F" w:rsidRDefault="001D71AB" w:rsidP="0050745F">
      <w:pPr>
        <w:pStyle w:val="Prrafodelista"/>
        <w:numPr>
          <w:ilvl w:val="0"/>
          <w:numId w:val="23"/>
        </w:numPr>
        <w:jc w:val="both"/>
        <w:rPr>
          <w:rFonts w:ascii="Arial" w:hAnsi="Arial" w:cs="Arial"/>
          <w:color w:val="000000"/>
          <w:sz w:val="24"/>
          <w:szCs w:val="24"/>
        </w:rPr>
      </w:pPr>
      <w:r>
        <w:rPr>
          <w:rFonts w:ascii="Arial" w:hAnsi="Arial" w:cs="Arial"/>
          <w:color w:val="000000"/>
          <w:sz w:val="24"/>
          <w:szCs w:val="24"/>
        </w:rPr>
        <w:t>Desconocer el contexto en el</w:t>
      </w:r>
      <w:r w:rsidR="00F1616D">
        <w:rPr>
          <w:rFonts w:ascii="Arial" w:hAnsi="Arial" w:cs="Arial"/>
          <w:color w:val="000000"/>
          <w:sz w:val="24"/>
          <w:szCs w:val="24"/>
        </w:rPr>
        <w:t xml:space="preserve"> que un estudiante genera su </w:t>
      </w:r>
      <w:r>
        <w:rPr>
          <w:rFonts w:ascii="Arial" w:hAnsi="Arial" w:cs="Arial"/>
          <w:color w:val="000000"/>
          <w:sz w:val="24"/>
          <w:szCs w:val="24"/>
        </w:rPr>
        <w:t>lenguaje daría pie para realizar una lectura equívoca a la estructura de su proceso cognoscitivo.</w:t>
      </w:r>
    </w:p>
    <w:p w:rsidR="007065F7" w:rsidRDefault="007065F7" w:rsidP="007065F7">
      <w:pPr>
        <w:jc w:val="both"/>
        <w:rPr>
          <w:rFonts w:ascii="Arial" w:hAnsi="Arial" w:cs="Arial"/>
          <w:color w:val="000000"/>
          <w:sz w:val="24"/>
          <w:szCs w:val="24"/>
        </w:rPr>
      </w:pPr>
    </w:p>
    <w:p w:rsidR="007065F7" w:rsidRDefault="007065F7" w:rsidP="007065F7">
      <w:pPr>
        <w:pStyle w:val="Prrafodelista"/>
        <w:numPr>
          <w:ilvl w:val="0"/>
          <w:numId w:val="25"/>
        </w:numPr>
        <w:jc w:val="both"/>
        <w:rPr>
          <w:rFonts w:ascii="Arial" w:hAnsi="Arial" w:cs="Arial"/>
          <w:color w:val="632423" w:themeColor="accent2" w:themeShade="80"/>
          <w:sz w:val="24"/>
          <w:szCs w:val="24"/>
        </w:rPr>
      </w:pPr>
      <w:r w:rsidRPr="007065F7">
        <w:rPr>
          <w:rFonts w:ascii="Arial" w:hAnsi="Arial" w:cs="Arial"/>
          <w:color w:val="632423" w:themeColor="accent2" w:themeShade="80"/>
          <w:sz w:val="24"/>
          <w:szCs w:val="24"/>
        </w:rPr>
        <w:t>Compare la introducción con las conclusiones o cierre del ensayo. ¿Existe una relación directa? ¿Se abordan las mismas ideas centrales?</w:t>
      </w:r>
    </w:p>
    <w:p w:rsidR="007065F7" w:rsidRDefault="007065F7" w:rsidP="007065F7">
      <w:pPr>
        <w:pStyle w:val="Prrafodelista"/>
        <w:jc w:val="both"/>
        <w:rPr>
          <w:rFonts w:ascii="Arial" w:hAnsi="Arial" w:cs="Arial"/>
          <w:color w:val="632423" w:themeColor="accent2" w:themeShade="80"/>
          <w:sz w:val="24"/>
          <w:szCs w:val="24"/>
        </w:rPr>
      </w:pPr>
    </w:p>
    <w:p w:rsidR="003D63C3" w:rsidRPr="007065F7" w:rsidRDefault="003D63C3" w:rsidP="007065F7">
      <w:pPr>
        <w:pStyle w:val="Prrafodelista"/>
        <w:jc w:val="both"/>
        <w:rPr>
          <w:rFonts w:ascii="Arial" w:hAnsi="Arial" w:cs="Arial"/>
          <w:color w:val="632423" w:themeColor="accent2" w:themeShade="80"/>
          <w:sz w:val="24"/>
          <w:szCs w:val="24"/>
        </w:rPr>
      </w:pPr>
    </w:p>
    <w:p w:rsidR="007065F7" w:rsidRDefault="007065F7" w:rsidP="003D63C3">
      <w:pPr>
        <w:ind w:firstLine="708"/>
        <w:jc w:val="both"/>
        <w:rPr>
          <w:rFonts w:ascii="Arial" w:hAnsi="Arial" w:cs="Arial"/>
          <w:sz w:val="24"/>
          <w:szCs w:val="24"/>
        </w:rPr>
      </w:pPr>
      <w:r>
        <w:rPr>
          <w:rFonts w:ascii="Arial" w:hAnsi="Arial" w:cs="Arial"/>
          <w:sz w:val="24"/>
          <w:szCs w:val="24"/>
        </w:rPr>
        <w:lastRenderedPageBreak/>
        <w:t>Al cierre del ensayo se menciona de nuevo la idea con la que surgió dicho texto, permitiendo que el lector retome la idea principal  y recuerde el problema a tratar, sin embargo, la conclusión es algo  plana, no le permite al lector quedarse con una idea profunda frente a la lectura que se acaba de realizar.</w:t>
      </w:r>
    </w:p>
    <w:p w:rsidR="007065F7" w:rsidRDefault="007065F7" w:rsidP="007065F7">
      <w:pPr>
        <w:jc w:val="both"/>
        <w:rPr>
          <w:rFonts w:ascii="Arial" w:hAnsi="Arial" w:cs="Arial"/>
          <w:sz w:val="24"/>
          <w:szCs w:val="24"/>
        </w:rPr>
      </w:pPr>
    </w:p>
    <w:p w:rsidR="007065F7" w:rsidRDefault="007065F7" w:rsidP="007065F7">
      <w:pPr>
        <w:pStyle w:val="Prrafodelista"/>
        <w:numPr>
          <w:ilvl w:val="0"/>
          <w:numId w:val="25"/>
        </w:numPr>
        <w:jc w:val="both"/>
        <w:rPr>
          <w:rFonts w:ascii="Arial" w:hAnsi="Arial" w:cs="Arial"/>
          <w:color w:val="632423" w:themeColor="accent2" w:themeShade="80"/>
          <w:sz w:val="24"/>
          <w:szCs w:val="24"/>
        </w:rPr>
      </w:pPr>
      <w:r w:rsidRPr="007065F7">
        <w:rPr>
          <w:rFonts w:ascii="Arial" w:hAnsi="Arial" w:cs="Arial"/>
          <w:color w:val="632423" w:themeColor="accent2" w:themeShade="80"/>
          <w:sz w:val="24"/>
          <w:szCs w:val="24"/>
        </w:rPr>
        <w:t xml:space="preserve">Elabore un juicio valorativo sobre la lectura del ensayo. </w:t>
      </w:r>
    </w:p>
    <w:p w:rsidR="007065F7" w:rsidRDefault="007065F7" w:rsidP="007065F7">
      <w:pPr>
        <w:pStyle w:val="Prrafodelista"/>
        <w:jc w:val="both"/>
        <w:rPr>
          <w:rFonts w:ascii="Arial" w:hAnsi="Arial" w:cs="Arial"/>
          <w:color w:val="632423" w:themeColor="accent2" w:themeShade="80"/>
          <w:sz w:val="24"/>
          <w:szCs w:val="24"/>
        </w:rPr>
      </w:pPr>
    </w:p>
    <w:p w:rsidR="007065F7" w:rsidRDefault="00FB6B6B" w:rsidP="003D63C3">
      <w:pPr>
        <w:pStyle w:val="Prrafodelista"/>
        <w:ind w:left="0" w:firstLine="708"/>
        <w:jc w:val="both"/>
        <w:rPr>
          <w:rFonts w:ascii="Arial" w:hAnsi="Arial" w:cs="Arial"/>
          <w:sz w:val="24"/>
          <w:szCs w:val="24"/>
        </w:rPr>
      </w:pPr>
      <w:r>
        <w:rPr>
          <w:rFonts w:ascii="Arial" w:hAnsi="Arial" w:cs="Arial"/>
          <w:sz w:val="24"/>
          <w:szCs w:val="24"/>
        </w:rPr>
        <w:t>En este ensayo se</w:t>
      </w:r>
      <w:r w:rsidR="00CD1B62">
        <w:rPr>
          <w:rFonts w:ascii="Arial" w:hAnsi="Arial" w:cs="Arial"/>
          <w:sz w:val="24"/>
          <w:szCs w:val="24"/>
        </w:rPr>
        <w:t xml:space="preserve"> puede identificar fácilmente la</w:t>
      </w:r>
      <w:r>
        <w:rPr>
          <w:rFonts w:ascii="Arial" w:hAnsi="Arial" w:cs="Arial"/>
          <w:sz w:val="24"/>
          <w:szCs w:val="24"/>
        </w:rPr>
        <w:t xml:space="preserve"> estructura,  cuenta con un título que abarca el contenido completo del texto, seguido se evidencia una pequeña introducción que sumerge al lector dentro del tema a tratar, en este caso lo centra en un dato cultural, luego vemos el planteamiento de una tesis donde claramente se encuentra resaltada una idea principal y </w:t>
      </w:r>
      <w:r w:rsidR="00EE041B">
        <w:rPr>
          <w:rFonts w:ascii="Arial" w:hAnsi="Arial" w:cs="Arial"/>
          <w:sz w:val="24"/>
          <w:szCs w:val="24"/>
        </w:rPr>
        <w:t>el uso correcto</w:t>
      </w:r>
      <w:r>
        <w:rPr>
          <w:rFonts w:ascii="Arial" w:hAnsi="Arial" w:cs="Arial"/>
          <w:sz w:val="24"/>
          <w:szCs w:val="24"/>
        </w:rPr>
        <w:t xml:space="preserve"> de signos de puntuación permiten una clara captación del mensaje, sin embargo</w:t>
      </w:r>
      <w:r w:rsidR="00CD1B62">
        <w:rPr>
          <w:rFonts w:ascii="Arial" w:hAnsi="Arial" w:cs="Arial"/>
          <w:sz w:val="24"/>
          <w:szCs w:val="24"/>
        </w:rPr>
        <w:t>,</w:t>
      </w:r>
      <w:r>
        <w:rPr>
          <w:rFonts w:ascii="Arial" w:hAnsi="Arial" w:cs="Arial"/>
          <w:sz w:val="24"/>
          <w:szCs w:val="24"/>
        </w:rPr>
        <w:t xml:space="preserve"> dicha tesis no está planteada de forma tal que genere polémica, por lo que refleja ser más un texto de tipo expositivo y no un ensayo. Para que dicha te</w:t>
      </w:r>
      <w:r w:rsidR="00893A4D">
        <w:rPr>
          <w:rFonts w:ascii="Arial" w:hAnsi="Arial" w:cs="Arial"/>
          <w:sz w:val="24"/>
          <w:szCs w:val="24"/>
        </w:rPr>
        <w:t xml:space="preserve">sis tome fuerza es necesario </w:t>
      </w:r>
      <w:r>
        <w:rPr>
          <w:rFonts w:ascii="Arial" w:hAnsi="Arial" w:cs="Arial"/>
          <w:sz w:val="24"/>
          <w:szCs w:val="24"/>
        </w:rPr>
        <w:t>argumenta</w:t>
      </w:r>
      <w:r w:rsidR="00893A4D">
        <w:rPr>
          <w:rFonts w:ascii="Arial" w:hAnsi="Arial" w:cs="Arial"/>
          <w:sz w:val="24"/>
          <w:szCs w:val="24"/>
        </w:rPr>
        <w:t>r</w:t>
      </w:r>
      <w:r>
        <w:rPr>
          <w:rFonts w:ascii="Arial" w:hAnsi="Arial" w:cs="Arial"/>
          <w:sz w:val="24"/>
          <w:szCs w:val="24"/>
        </w:rPr>
        <w:t xml:space="preserve"> y solo evidenciamos una cita directa que realiza tomando palabras explicitas de un solo autor, esto no solo demuestra que no se tiene idoneidad sino que el manejo del tema es perecedero. </w:t>
      </w:r>
    </w:p>
    <w:p w:rsidR="00FB6B6B" w:rsidRDefault="00FB6B6B" w:rsidP="00CC675E">
      <w:pPr>
        <w:pStyle w:val="Prrafodelista"/>
        <w:ind w:left="0"/>
        <w:jc w:val="both"/>
        <w:rPr>
          <w:rFonts w:ascii="Arial" w:hAnsi="Arial" w:cs="Arial"/>
          <w:sz w:val="24"/>
          <w:szCs w:val="24"/>
        </w:rPr>
      </w:pPr>
    </w:p>
    <w:p w:rsidR="00FB6B6B" w:rsidRDefault="00FB6B6B" w:rsidP="003D63C3">
      <w:pPr>
        <w:pStyle w:val="Prrafodelista"/>
        <w:ind w:left="0" w:firstLine="708"/>
        <w:jc w:val="both"/>
        <w:rPr>
          <w:rFonts w:ascii="Arial" w:hAnsi="Arial" w:cs="Arial"/>
          <w:sz w:val="24"/>
          <w:szCs w:val="24"/>
        </w:rPr>
      </w:pPr>
      <w:r>
        <w:rPr>
          <w:rFonts w:ascii="Arial" w:hAnsi="Arial" w:cs="Arial"/>
          <w:sz w:val="24"/>
          <w:szCs w:val="24"/>
        </w:rPr>
        <w:t xml:space="preserve">La síntesis es sencilla debido a la poca profundidad que maneja el texto, allí vemos como se retoma la idea principal y se ubica de nuevo a el lector en la problemática que se </w:t>
      </w:r>
      <w:r w:rsidR="00CD1B62">
        <w:rPr>
          <w:rFonts w:ascii="Arial" w:hAnsi="Arial" w:cs="Arial"/>
          <w:sz w:val="24"/>
          <w:szCs w:val="24"/>
        </w:rPr>
        <w:t>está</w:t>
      </w:r>
      <w:r w:rsidR="00EE041B">
        <w:rPr>
          <w:rFonts w:ascii="Arial" w:hAnsi="Arial" w:cs="Arial"/>
          <w:sz w:val="24"/>
          <w:szCs w:val="24"/>
        </w:rPr>
        <w:t xml:space="preserve"> tratando; </w:t>
      </w:r>
      <w:r>
        <w:rPr>
          <w:rFonts w:ascii="Arial" w:hAnsi="Arial" w:cs="Arial"/>
          <w:sz w:val="24"/>
          <w:szCs w:val="24"/>
        </w:rPr>
        <w:t xml:space="preserve">pero en ningún momento permite que la persona que esta </w:t>
      </w:r>
      <w:r w:rsidR="00CD1B62">
        <w:rPr>
          <w:rFonts w:ascii="Arial" w:hAnsi="Arial" w:cs="Arial"/>
          <w:sz w:val="24"/>
          <w:szCs w:val="24"/>
        </w:rPr>
        <w:t>siguiendo</w:t>
      </w:r>
      <w:r>
        <w:rPr>
          <w:rFonts w:ascii="Arial" w:hAnsi="Arial" w:cs="Arial"/>
          <w:sz w:val="24"/>
          <w:szCs w:val="24"/>
        </w:rPr>
        <w:t xml:space="preserve"> dicho texto quede con una reflexión </w:t>
      </w:r>
      <w:r w:rsidR="00CD1B62">
        <w:rPr>
          <w:rFonts w:ascii="Arial" w:hAnsi="Arial" w:cs="Arial"/>
          <w:sz w:val="24"/>
          <w:szCs w:val="24"/>
        </w:rPr>
        <w:t xml:space="preserve">o se genere para si mismo algún tipo de inquietud. </w:t>
      </w:r>
    </w:p>
    <w:p w:rsidR="000E38ED" w:rsidRPr="000E38ED" w:rsidRDefault="000E38ED" w:rsidP="00CC675E">
      <w:pPr>
        <w:pStyle w:val="Prrafodelista"/>
        <w:ind w:left="0"/>
        <w:jc w:val="both"/>
        <w:rPr>
          <w:rFonts w:ascii="Arial" w:hAnsi="Arial" w:cs="Arial"/>
          <w:b/>
          <w:color w:val="FF0000"/>
          <w:sz w:val="24"/>
          <w:szCs w:val="24"/>
        </w:rPr>
      </w:pPr>
    </w:p>
    <w:p w:rsidR="00985647" w:rsidRDefault="000E38ED" w:rsidP="00CC675E">
      <w:pPr>
        <w:pStyle w:val="Prrafodelista"/>
        <w:ind w:left="0"/>
        <w:jc w:val="both"/>
        <w:rPr>
          <w:rFonts w:ascii="Arial" w:hAnsi="Arial" w:cs="Arial"/>
          <w:b/>
          <w:sz w:val="24"/>
          <w:szCs w:val="24"/>
        </w:rPr>
      </w:pPr>
      <w:r w:rsidRPr="00985647">
        <w:rPr>
          <w:rStyle w:val="apple-converted-space"/>
          <w:rFonts w:ascii="Arial" w:hAnsi="Arial" w:cs="Arial"/>
          <w:b/>
          <w:sz w:val="24"/>
          <w:szCs w:val="24"/>
        </w:rPr>
        <w:t>3.3  </w:t>
      </w:r>
      <w:r w:rsidRPr="00985647">
        <w:rPr>
          <w:rFonts w:ascii="Arial" w:hAnsi="Arial" w:cs="Arial"/>
          <w:b/>
          <w:sz w:val="24"/>
          <w:szCs w:val="24"/>
        </w:rPr>
        <w:t>A partir de la retroalimentación realizada por parte de su tutor a la oportunidad de negocio que identificaron en grupo como parte de una actividad de la guía anterior, realicen el planteamiento de una tesis relacionada con su oportunidad de negocio, para ello revisen el</w:t>
      </w:r>
      <w:r w:rsidRPr="00985647">
        <w:rPr>
          <w:rStyle w:val="apple-converted-space"/>
          <w:rFonts w:ascii="Arial" w:hAnsi="Arial" w:cs="Arial"/>
          <w:b/>
          <w:sz w:val="24"/>
          <w:szCs w:val="24"/>
        </w:rPr>
        <w:t> </w:t>
      </w:r>
      <w:hyperlink r:id="rId39" w:tgtFrame="_blank" w:history="1">
        <w:r w:rsidRPr="00985647">
          <w:rPr>
            <w:rStyle w:val="Hipervnculo"/>
            <w:rFonts w:ascii="Arial" w:hAnsi="Arial" w:cs="Arial"/>
            <w:b/>
            <w:color w:val="auto"/>
            <w:sz w:val="24"/>
            <w:szCs w:val="24"/>
          </w:rPr>
          <w:t>Objeto 6. La tesis del ensayo</w:t>
        </w:r>
      </w:hyperlink>
      <w:r w:rsidRPr="00985647">
        <w:rPr>
          <w:rFonts w:ascii="Arial" w:hAnsi="Arial" w:cs="Arial"/>
          <w:b/>
          <w:sz w:val="24"/>
          <w:szCs w:val="24"/>
        </w:rPr>
        <w:t>.</w:t>
      </w:r>
    </w:p>
    <w:p w:rsidR="00985647" w:rsidRDefault="00985647" w:rsidP="00985647">
      <w:pPr>
        <w:jc w:val="both"/>
        <w:rPr>
          <w:rFonts w:ascii="Arial" w:hAnsi="Arial" w:cs="Arial"/>
          <w:b/>
          <w:color w:val="9BBB59" w:themeColor="accent3"/>
        </w:rPr>
      </w:pPr>
    </w:p>
    <w:p w:rsidR="00985647" w:rsidRPr="003D63C3" w:rsidRDefault="003D63C3" w:rsidP="00985647">
      <w:pPr>
        <w:pStyle w:val="Prrafodelista"/>
        <w:ind w:left="0"/>
        <w:jc w:val="both"/>
        <w:rPr>
          <w:rFonts w:ascii="Arial" w:hAnsi="Arial" w:cs="Arial"/>
          <w:i/>
          <w:sz w:val="24"/>
          <w:szCs w:val="24"/>
        </w:rPr>
      </w:pPr>
      <w:r>
        <w:rPr>
          <w:rFonts w:ascii="Arial" w:hAnsi="Arial" w:cs="Arial"/>
          <w:b/>
          <w:i/>
        </w:rPr>
        <w:t>“</w:t>
      </w:r>
      <w:r w:rsidR="00985647" w:rsidRPr="003D63C3">
        <w:rPr>
          <w:rFonts w:ascii="Arial" w:hAnsi="Arial" w:cs="Arial"/>
          <w:b/>
          <w:i/>
        </w:rPr>
        <w:t>RECICL</w:t>
      </w:r>
      <w:r w:rsidR="00985647" w:rsidRPr="003D63C3">
        <w:rPr>
          <w:rFonts w:ascii="Arial" w:hAnsi="Arial" w:cs="Arial"/>
          <w:b/>
          <w:i/>
          <w:sz w:val="24"/>
          <w:szCs w:val="24"/>
        </w:rPr>
        <w:t>ARTE</w:t>
      </w:r>
      <w:r w:rsidR="00985647" w:rsidRPr="003D63C3">
        <w:rPr>
          <w:rFonts w:ascii="Arial" w:hAnsi="Arial" w:cs="Arial"/>
          <w:i/>
          <w:sz w:val="24"/>
          <w:szCs w:val="24"/>
        </w:rPr>
        <w:t xml:space="preserve">  es una empresa colombiana dedicada a la  creación de productos innovadores  a partir  del reciclaje de neumáticos, decorando su hogar y conservando el medio ambiente</w:t>
      </w:r>
      <w:r>
        <w:rPr>
          <w:rFonts w:ascii="Arial" w:hAnsi="Arial" w:cs="Arial"/>
          <w:i/>
          <w:sz w:val="24"/>
          <w:szCs w:val="24"/>
        </w:rPr>
        <w:t>”</w:t>
      </w:r>
      <w:r w:rsidR="00985647" w:rsidRPr="003D63C3">
        <w:rPr>
          <w:rFonts w:ascii="Arial" w:hAnsi="Arial" w:cs="Arial"/>
          <w:i/>
          <w:sz w:val="24"/>
          <w:szCs w:val="24"/>
        </w:rPr>
        <w:t>.</w:t>
      </w:r>
    </w:p>
    <w:p w:rsidR="00985647" w:rsidRPr="00985647" w:rsidRDefault="00985647" w:rsidP="00985647">
      <w:pPr>
        <w:pStyle w:val="Prrafodelista"/>
        <w:ind w:left="0"/>
        <w:jc w:val="both"/>
        <w:rPr>
          <w:rFonts w:ascii="Arial" w:hAnsi="Arial" w:cs="Arial"/>
          <w:b/>
          <w:sz w:val="24"/>
          <w:szCs w:val="24"/>
        </w:rPr>
      </w:pPr>
    </w:p>
    <w:p w:rsidR="000E38ED" w:rsidRDefault="000E38ED" w:rsidP="00CC675E">
      <w:pPr>
        <w:pStyle w:val="Prrafodelista"/>
        <w:ind w:left="0"/>
        <w:jc w:val="both"/>
        <w:rPr>
          <w:rFonts w:ascii="Arial" w:hAnsi="Arial" w:cs="Arial"/>
          <w:b/>
          <w:color w:val="FF0000"/>
          <w:sz w:val="24"/>
          <w:szCs w:val="24"/>
        </w:rPr>
      </w:pPr>
    </w:p>
    <w:p w:rsidR="000E38ED" w:rsidRPr="0053598B" w:rsidRDefault="00AB7B45" w:rsidP="00CC675E">
      <w:pPr>
        <w:pStyle w:val="Prrafodelista"/>
        <w:ind w:left="0"/>
        <w:jc w:val="both"/>
        <w:rPr>
          <w:rFonts w:ascii="Arial" w:hAnsi="Arial" w:cs="Arial"/>
          <w:b/>
          <w:sz w:val="24"/>
          <w:szCs w:val="24"/>
        </w:rPr>
      </w:pPr>
      <w:r>
        <w:rPr>
          <w:rFonts w:ascii="Arial" w:hAnsi="Arial" w:cs="Arial"/>
          <w:b/>
          <w:sz w:val="24"/>
          <w:szCs w:val="24"/>
        </w:rPr>
        <w:t>3</w:t>
      </w:r>
      <w:r w:rsidR="000E38ED" w:rsidRPr="0053598B">
        <w:rPr>
          <w:rFonts w:ascii="Arial" w:hAnsi="Arial" w:cs="Arial"/>
          <w:b/>
          <w:sz w:val="24"/>
          <w:szCs w:val="24"/>
        </w:rPr>
        <w:t>.4 Con base en la tesis planteada, realicen un levantamiento de información en la Web y en las bases de datos de la Universidad en búsqueda de autores que aprueben o nieguen su tesis, mínimo 3. Adicionen al documento el nombre de los autores con la información encontrada.</w:t>
      </w:r>
    </w:p>
    <w:p w:rsidR="000E38ED" w:rsidRDefault="000E38ED" w:rsidP="00CC675E">
      <w:pPr>
        <w:pStyle w:val="Prrafodelista"/>
        <w:ind w:left="0"/>
        <w:jc w:val="both"/>
        <w:rPr>
          <w:rFonts w:ascii="Arial" w:hAnsi="Arial" w:cs="Arial"/>
          <w:b/>
          <w:color w:val="FF0000"/>
          <w:sz w:val="24"/>
          <w:szCs w:val="24"/>
        </w:rPr>
      </w:pPr>
    </w:p>
    <w:p w:rsidR="00985647" w:rsidRDefault="00985647" w:rsidP="00CC675E">
      <w:pPr>
        <w:pStyle w:val="Prrafodelista"/>
        <w:ind w:left="0"/>
        <w:jc w:val="both"/>
        <w:rPr>
          <w:rFonts w:ascii="Arial" w:hAnsi="Arial" w:cs="Arial"/>
          <w:b/>
          <w:color w:val="FF0000"/>
          <w:sz w:val="24"/>
          <w:szCs w:val="24"/>
        </w:rPr>
      </w:pPr>
    </w:p>
    <w:p w:rsidR="00AB7B45" w:rsidRPr="008137E7" w:rsidRDefault="00AB7B45" w:rsidP="00AB7B45">
      <w:pPr>
        <w:pStyle w:val="Prrafodelista"/>
        <w:widowControl w:val="0"/>
        <w:numPr>
          <w:ilvl w:val="0"/>
          <w:numId w:val="31"/>
        </w:numPr>
        <w:autoSpaceDE w:val="0"/>
        <w:autoSpaceDN w:val="0"/>
        <w:adjustRightInd w:val="0"/>
        <w:spacing w:after="0" w:line="360" w:lineRule="auto"/>
        <w:jc w:val="both"/>
        <w:rPr>
          <w:rFonts w:ascii="Arial" w:hAnsi="Arial" w:cs="Arial"/>
          <w:lang w:val="es-ES"/>
        </w:rPr>
      </w:pPr>
      <w:r w:rsidRPr="008137E7">
        <w:rPr>
          <w:rFonts w:ascii="Arial" w:hAnsi="Arial" w:cs="Arial"/>
          <w:b/>
          <w:lang w:val="es-ES"/>
        </w:rPr>
        <w:t xml:space="preserve">José Galindo </w:t>
      </w:r>
      <w:proofErr w:type="gramStart"/>
      <w:r w:rsidRPr="008137E7">
        <w:rPr>
          <w:rFonts w:ascii="Arial" w:hAnsi="Arial" w:cs="Arial"/>
          <w:b/>
          <w:lang w:val="es-ES"/>
        </w:rPr>
        <w:t>Gómez</w:t>
      </w:r>
      <w:r w:rsidRPr="008137E7">
        <w:rPr>
          <w:rFonts w:ascii="Arial" w:hAnsi="Arial" w:cs="Arial"/>
          <w:lang w:val="es-ES"/>
        </w:rPr>
        <w:t xml:space="preserve"> ,</w:t>
      </w:r>
      <w:proofErr w:type="gramEnd"/>
      <w:r w:rsidRPr="008137E7">
        <w:rPr>
          <w:rFonts w:ascii="Arial" w:hAnsi="Arial" w:cs="Arial"/>
          <w:lang w:val="es-ES"/>
        </w:rPr>
        <w:t xml:space="preserve">  autor de Salvemos nuestro planeta, nos invita a cambiar el rumbo de la humanidad, mostrando al lector los graves problemas a los que se enfrenta la humanidad del siglo XXI y la enorme cantidad de soluciones disponibles. Con la multitud de datos, cifras y citas, el lector encontrará que su paso por el mundo no es neutral, pudiendo ser parte del problema o parte de la solución. Se resaltan tres pilares de la sostenibilidad: consumir moderada y responsablemente, la justicia global, y denunciar los abusos para poder cambiar la situación. Se recorren problemas como la superpoblación y el consumismo, la contaminación, la economía, la globalización, la pérdida de biodiversidad, la dependencia energética, el consumo abusivo de carne, la desigualdad mundial, la discriminación de la mujer... Se aportan soluciones globales, que un ciudadano corriente sólo puede demandar, pero también soluciones factibles para cualquier ciudadano que, con este manual, ya no podrá decir que no sabe qué hacer ante tantos y tan graves problemas.</w:t>
      </w:r>
    </w:p>
    <w:p w:rsidR="00AB7B45" w:rsidRPr="008137E7" w:rsidRDefault="00AB7B45" w:rsidP="00AB7B45">
      <w:pPr>
        <w:spacing w:line="360" w:lineRule="auto"/>
        <w:ind w:left="1418"/>
        <w:jc w:val="both"/>
        <w:rPr>
          <w:rFonts w:ascii="Arial" w:hAnsi="Arial" w:cs="Arial"/>
        </w:rPr>
      </w:pPr>
      <w:r w:rsidRPr="00805705">
        <w:rPr>
          <w:rFonts w:ascii="Arial" w:hAnsi="Arial" w:cs="Arial"/>
          <w:lang w:val="es-ES"/>
        </w:rPr>
        <w:t>Se propone una forma de vida austera, pero de ninguna forma eso implica volver a la era de las cavernas, sino que aclara que puede vivirse a muchos niveles. "Se trata, en cambio, de ser conscientes de lo que ocurre en el mundo y luego, elegir libremente nuestra forma de vida. Un objetivo sería reducir nuestro nivel de consumo pero, hoy día, no podemos, desde aquí, establecer un nivel fijo sino que cada uno debe establecerse su propio nivel". "Desde las nuevas tecnologías, Internet, la televisión, los frigoríficos, los coches, los aviones, hasta la globalización son consecuencias del progreso humano y tienen multitud de ventajas, pero debemos conocer también las desventajas y estar preparados para un futuro incierto que no está muy lejano y, sobre todo, debemos al menos intentar solucionar los problemas del presente".</w:t>
      </w:r>
    </w:p>
    <w:p w:rsidR="00AB7B45" w:rsidRPr="00805705" w:rsidRDefault="00AB7B45" w:rsidP="00AB7B45">
      <w:pPr>
        <w:spacing w:line="360" w:lineRule="auto"/>
        <w:ind w:left="1418"/>
        <w:jc w:val="both"/>
        <w:rPr>
          <w:rFonts w:ascii="Arial" w:hAnsi="Arial" w:cs="Arial"/>
          <w:lang w:val="es-ES"/>
        </w:rPr>
      </w:pPr>
      <w:r>
        <w:rPr>
          <w:rFonts w:ascii="Arial" w:hAnsi="Arial" w:cs="Arial"/>
          <w:lang w:val="es-ES"/>
        </w:rPr>
        <w:t>(</w:t>
      </w:r>
      <w:r w:rsidRPr="00805705">
        <w:rPr>
          <w:rFonts w:ascii="Arial" w:hAnsi="Arial" w:cs="Arial"/>
          <w:lang w:val="es-ES"/>
        </w:rPr>
        <w:t>http://www.lcc.uma.es/~ppgg/libros/jgalindo.html</w:t>
      </w:r>
      <w:r>
        <w:rPr>
          <w:rFonts w:ascii="Arial" w:hAnsi="Arial" w:cs="Arial"/>
          <w:lang w:val="es-ES"/>
        </w:rPr>
        <w:t>)</w:t>
      </w:r>
    </w:p>
    <w:p w:rsidR="00AB7B45" w:rsidRDefault="00AB7B45" w:rsidP="00AB7B45">
      <w:pPr>
        <w:pStyle w:val="Prrafodelista"/>
        <w:spacing w:line="360" w:lineRule="auto"/>
        <w:ind w:left="0"/>
        <w:jc w:val="both"/>
        <w:rPr>
          <w:rFonts w:ascii="Arial" w:hAnsi="Arial" w:cs="Arial"/>
          <w:b/>
          <w:color w:val="FF0000"/>
        </w:rPr>
      </w:pPr>
    </w:p>
    <w:p w:rsidR="00AB7B45" w:rsidRPr="00101847" w:rsidRDefault="00AB7B45" w:rsidP="00AB7B45">
      <w:pPr>
        <w:pStyle w:val="Prrafodelista"/>
        <w:numPr>
          <w:ilvl w:val="0"/>
          <w:numId w:val="31"/>
        </w:numPr>
        <w:spacing w:after="200" w:line="360" w:lineRule="auto"/>
        <w:jc w:val="both"/>
        <w:rPr>
          <w:rFonts w:ascii="Arial" w:hAnsi="Arial" w:cs="Arial"/>
          <w:b/>
        </w:rPr>
      </w:pPr>
      <w:r w:rsidRPr="00101847">
        <w:rPr>
          <w:rFonts w:ascii="Arial" w:hAnsi="Arial" w:cs="Arial"/>
          <w:b/>
          <w:color w:val="2B2B2B"/>
          <w:lang w:val="es-ES"/>
        </w:rPr>
        <w:t>Denuncian fallas en puntos de recolección de llantas en Bogotá</w:t>
      </w:r>
    </w:p>
    <w:p w:rsidR="00AB7B45" w:rsidRPr="00101847" w:rsidRDefault="00AB7B45" w:rsidP="00AB7B45">
      <w:pPr>
        <w:widowControl w:val="0"/>
        <w:autoSpaceDE w:val="0"/>
        <w:autoSpaceDN w:val="0"/>
        <w:adjustRightInd w:val="0"/>
        <w:spacing w:line="360" w:lineRule="auto"/>
        <w:ind w:left="1418"/>
        <w:jc w:val="both"/>
        <w:rPr>
          <w:rFonts w:ascii="Arial" w:hAnsi="Arial" w:cs="Arial"/>
          <w:color w:val="2B2B2B"/>
          <w:lang w:val="es-ES"/>
        </w:rPr>
      </w:pPr>
      <w:r w:rsidRPr="00101847">
        <w:rPr>
          <w:rFonts w:ascii="Arial" w:hAnsi="Arial" w:cs="Arial"/>
          <w:color w:val="2B2B2B"/>
          <w:lang w:val="es-ES"/>
        </w:rPr>
        <w:t>Luego de que EL TIEMPO denunciara el problema de salud pública que vive la ciudad por los montones de llantas que ocupan las calles de varias localidades se supo que los puntos, 92 en total, que anunció la Secretaría de Ambiente, en junio de este año, para su recolección, no están funcionando de forma correcta.</w:t>
      </w:r>
    </w:p>
    <w:p w:rsidR="00AB7B45" w:rsidRPr="00101847" w:rsidRDefault="00AB7B45" w:rsidP="00AB7B45">
      <w:pPr>
        <w:widowControl w:val="0"/>
        <w:autoSpaceDE w:val="0"/>
        <w:autoSpaceDN w:val="0"/>
        <w:adjustRightInd w:val="0"/>
        <w:spacing w:line="360" w:lineRule="auto"/>
        <w:ind w:left="1418"/>
        <w:jc w:val="both"/>
        <w:rPr>
          <w:rFonts w:ascii="Arial" w:hAnsi="Arial" w:cs="Arial"/>
          <w:color w:val="2B2B2B"/>
          <w:lang w:val="es-ES"/>
        </w:rPr>
      </w:pPr>
      <w:r w:rsidRPr="00101847">
        <w:rPr>
          <w:rFonts w:ascii="Arial" w:hAnsi="Arial" w:cs="Arial"/>
          <w:color w:val="2B2B2B"/>
          <w:lang w:val="es-ES"/>
        </w:rPr>
        <w:t xml:space="preserve">La denuncia la hizo el concejal del partido Alianza Verde Diego García, quien </w:t>
      </w:r>
      <w:r w:rsidRPr="00101847">
        <w:rPr>
          <w:rFonts w:ascii="Arial" w:hAnsi="Arial" w:cs="Arial"/>
          <w:color w:val="2B2B2B"/>
          <w:lang w:val="es-ES"/>
        </w:rPr>
        <w:lastRenderedPageBreak/>
        <w:t>aseguró que en una muestra correspondiente al 10 por ciento de los lugares destinados para este fin, se pudo constatar que solo uno de doce sitios recibe las llantas sin condición alguna, para su posterior aprovechamiento. “Más de la mitad no conoce del programa ni lo ha escuchado y los restantes, aun cuando han sido informados, no tienen suficiente capacidad para recibir las llantas deterioradas”.</w:t>
      </w:r>
    </w:p>
    <w:p w:rsidR="00AB7B45" w:rsidRPr="00101847" w:rsidRDefault="00AB7B45" w:rsidP="00AB7B45">
      <w:pPr>
        <w:widowControl w:val="0"/>
        <w:autoSpaceDE w:val="0"/>
        <w:autoSpaceDN w:val="0"/>
        <w:adjustRightInd w:val="0"/>
        <w:spacing w:line="360" w:lineRule="auto"/>
        <w:ind w:left="1418"/>
        <w:jc w:val="both"/>
        <w:rPr>
          <w:rFonts w:ascii="Arial" w:hAnsi="Arial" w:cs="Arial"/>
          <w:color w:val="2B2B2B"/>
          <w:lang w:val="es-ES"/>
        </w:rPr>
      </w:pPr>
      <w:r w:rsidRPr="00101847">
        <w:rPr>
          <w:rFonts w:ascii="Arial" w:hAnsi="Arial" w:cs="Arial"/>
          <w:color w:val="2B2B2B"/>
          <w:lang w:val="es-ES"/>
        </w:rPr>
        <w:t>El cabildante también denunció que la ruta prometida por la Asociación Nacional de Empresarios de Colombia (</w:t>
      </w:r>
      <w:proofErr w:type="spellStart"/>
      <w:r w:rsidRPr="00101847">
        <w:rPr>
          <w:rFonts w:ascii="Arial" w:hAnsi="Arial" w:cs="Arial"/>
          <w:color w:val="2B2B2B"/>
          <w:lang w:val="es-ES"/>
        </w:rPr>
        <w:t>Andi</w:t>
      </w:r>
      <w:proofErr w:type="spellEnd"/>
      <w:r w:rsidRPr="00101847">
        <w:rPr>
          <w:rFonts w:ascii="Arial" w:hAnsi="Arial" w:cs="Arial"/>
          <w:color w:val="2B2B2B"/>
          <w:lang w:val="es-ES"/>
        </w:rPr>
        <w:t xml:space="preserve">) para la recolección selectiva de éstas, no es habitual y sus bodegas se encuentran colmadas de llantas. Otros testimonios encontrados por este diario también dan cuenta de esta situación. “Un familiar arrendó su bodega ubicada en </w:t>
      </w:r>
      <w:proofErr w:type="spellStart"/>
      <w:r w:rsidRPr="00101847">
        <w:rPr>
          <w:rFonts w:ascii="Arial" w:hAnsi="Arial" w:cs="Arial"/>
          <w:color w:val="2B2B2B"/>
          <w:lang w:val="es-ES"/>
        </w:rPr>
        <w:t>Fontibón</w:t>
      </w:r>
      <w:proofErr w:type="spellEnd"/>
      <w:r w:rsidRPr="00101847">
        <w:rPr>
          <w:rFonts w:ascii="Arial" w:hAnsi="Arial" w:cs="Arial"/>
          <w:color w:val="2B2B2B"/>
          <w:lang w:val="es-ES"/>
        </w:rPr>
        <w:t xml:space="preserve"> para almacenamiento y procesamiento de llantas. En la actualidad hay decenas acumuladas. El arrendatario tiene problemas con la </w:t>
      </w:r>
      <w:proofErr w:type="spellStart"/>
      <w:r w:rsidRPr="00101847">
        <w:rPr>
          <w:rFonts w:ascii="Arial" w:hAnsi="Arial" w:cs="Arial"/>
          <w:color w:val="2B2B2B"/>
          <w:lang w:val="es-ES"/>
        </w:rPr>
        <w:t>Andi</w:t>
      </w:r>
      <w:proofErr w:type="spellEnd"/>
      <w:r w:rsidRPr="00101847">
        <w:rPr>
          <w:rFonts w:ascii="Arial" w:hAnsi="Arial" w:cs="Arial"/>
          <w:color w:val="2B2B2B"/>
          <w:lang w:val="es-ES"/>
        </w:rPr>
        <w:t xml:space="preserve">. Lastimosamente a mi familiar no le pagan el alquiler desde hace más de un año y medio y el inquilino no se va. Lo peor de todo es que las llantas representan un peligro para la comunidad”, contó Andrew </w:t>
      </w:r>
      <w:proofErr w:type="spellStart"/>
      <w:r w:rsidRPr="00101847">
        <w:rPr>
          <w:rFonts w:ascii="Arial" w:hAnsi="Arial" w:cs="Arial"/>
          <w:color w:val="2B2B2B"/>
          <w:lang w:val="es-ES"/>
        </w:rPr>
        <w:t>Villate</w:t>
      </w:r>
      <w:proofErr w:type="spellEnd"/>
      <w:r w:rsidRPr="00101847">
        <w:rPr>
          <w:rFonts w:ascii="Arial" w:hAnsi="Arial" w:cs="Arial"/>
          <w:color w:val="2B2B2B"/>
          <w:lang w:val="es-ES"/>
        </w:rPr>
        <w:t>.</w:t>
      </w:r>
    </w:p>
    <w:p w:rsidR="00AB7B45" w:rsidRPr="00101847" w:rsidRDefault="00AB7B45" w:rsidP="00AB7B45">
      <w:pPr>
        <w:widowControl w:val="0"/>
        <w:autoSpaceDE w:val="0"/>
        <w:autoSpaceDN w:val="0"/>
        <w:adjustRightInd w:val="0"/>
        <w:spacing w:line="360" w:lineRule="auto"/>
        <w:ind w:left="1418"/>
        <w:jc w:val="both"/>
        <w:rPr>
          <w:rFonts w:ascii="Arial" w:hAnsi="Arial" w:cs="Arial"/>
          <w:color w:val="2B2B2B"/>
          <w:lang w:val="es-ES"/>
        </w:rPr>
      </w:pPr>
      <w:r w:rsidRPr="00101847">
        <w:rPr>
          <w:rFonts w:ascii="Arial" w:hAnsi="Arial" w:cs="Arial"/>
          <w:color w:val="2B2B2B"/>
          <w:lang w:val="es-ES"/>
        </w:rPr>
        <w:t xml:space="preserve">La Secretaría de Ambiente se sostiene en afirmar que la ciudadanía cuenta con los servicios de 92 puntos permanentes de recolección de llantas usadas, los cuales se encuentran inscritos al programa pos consumo liderado por la </w:t>
      </w:r>
      <w:proofErr w:type="spellStart"/>
      <w:r w:rsidRPr="00101847">
        <w:rPr>
          <w:rFonts w:ascii="Arial" w:hAnsi="Arial" w:cs="Arial"/>
          <w:color w:val="2B2B2B"/>
          <w:lang w:val="es-ES"/>
        </w:rPr>
        <w:t>Andi</w:t>
      </w:r>
      <w:proofErr w:type="spellEnd"/>
      <w:r w:rsidRPr="00101847">
        <w:rPr>
          <w:rFonts w:ascii="Arial" w:hAnsi="Arial" w:cs="Arial"/>
          <w:color w:val="2B2B2B"/>
          <w:lang w:val="es-ES"/>
        </w:rPr>
        <w:t>.</w:t>
      </w:r>
    </w:p>
    <w:p w:rsidR="00AB7B45" w:rsidRPr="00101847" w:rsidRDefault="00AB7B45" w:rsidP="00AB7B45">
      <w:pPr>
        <w:widowControl w:val="0"/>
        <w:autoSpaceDE w:val="0"/>
        <w:autoSpaceDN w:val="0"/>
        <w:adjustRightInd w:val="0"/>
        <w:spacing w:line="360" w:lineRule="auto"/>
        <w:ind w:left="1418"/>
        <w:jc w:val="both"/>
        <w:rPr>
          <w:rFonts w:ascii="Arial" w:hAnsi="Arial" w:cs="Arial"/>
          <w:color w:val="2B2B2B"/>
          <w:lang w:val="es-ES"/>
        </w:rPr>
      </w:pPr>
      <w:r w:rsidRPr="00101847">
        <w:rPr>
          <w:rFonts w:ascii="Arial" w:hAnsi="Arial" w:cs="Arial"/>
          <w:color w:val="2B2B2B"/>
          <w:lang w:val="es-ES"/>
        </w:rPr>
        <w:t xml:space="preserve">De acuerdo con </w:t>
      </w:r>
      <w:proofErr w:type="spellStart"/>
      <w:r w:rsidRPr="00101847">
        <w:rPr>
          <w:rFonts w:ascii="Arial" w:hAnsi="Arial" w:cs="Arial"/>
          <w:color w:val="2B2B2B"/>
          <w:lang w:val="es-ES"/>
        </w:rPr>
        <w:t>Élmer</w:t>
      </w:r>
      <w:proofErr w:type="spellEnd"/>
      <w:r w:rsidRPr="00101847">
        <w:rPr>
          <w:rFonts w:ascii="Arial" w:hAnsi="Arial" w:cs="Arial"/>
          <w:color w:val="2B2B2B"/>
          <w:lang w:val="es-ES"/>
        </w:rPr>
        <w:t xml:space="preserve"> Cardozo, coordinador del programa de recolección de llantas de la Asociación Nacional de Empresarios, su labor es la de recolectar en cada uno de los 92 puntos vigilados por ellos los neumáticos para su posterior recolección.</w:t>
      </w:r>
    </w:p>
    <w:p w:rsidR="00AB7B45" w:rsidRPr="00E93B12" w:rsidRDefault="00AB7B45" w:rsidP="00AB7B45">
      <w:pPr>
        <w:widowControl w:val="0"/>
        <w:autoSpaceDE w:val="0"/>
        <w:autoSpaceDN w:val="0"/>
        <w:adjustRightInd w:val="0"/>
        <w:spacing w:line="360" w:lineRule="auto"/>
        <w:ind w:left="1418"/>
        <w:jc w:val="both"/>
        <w:rPr>
          <w:rFonts w:ascii="Arial" w:hAnsi="Arial" w:cs="Arial"/>
          <w:color w:val="2B2B2B"/>
          <w:lang w:val="es-ES"/>
        </w:rPr>
      </w:pPr>
      <w:r w:rsidRPr="00101847">
        <w:rPr>
          <w:rFonts w:ascii="Arial" w:hAnsi="Arial" w:cs="Arial"/>
          <w:color w:val="2B2B2B"/>
          <w:lang w:val="es-ES"/>
        </w:rPr>
        <w:t>“Respecto a la denuncia del concejal podemos decir que nosotros hemos monitoreado todo el tiempo que las llantas sean recibidas en los puntos. Hay actas de compromiso para que así sea. Como en todo, hay que mejorar”.</w:t>
      </w:r>
    </w:p>
    <w:p w:rsidR="00AB7B45" w:rsidRPr="00101847" w:rsidRDefault="00AB7B45" w:rsidP="00AB7B45">
      <w:pPr>
        <w:pStyle w:val="Ttulo1"/>
        <w:shd w:val="clear" w:color="auto" w:fill="F9F9F9"/>
        <w:spacing w:before="0" w:beforeAutospacing="0" w:after="225" w:afterAutospacing="0" w:line="360" w:lineRule="auto"/>
        <w:ind w:left="1418"/>
        <w:jc w:val="both"/>
        <w:textAlignment w:val="baseline"/>
        <w:rPr>
          <w:rFonts w:ascii="Arial" w:hAnsi="Arial" w:cs="Arial"/>
          <w:b w:val="0"/>
          <w:bCs w:val="0"/>
          <w:color w:val="393939"/>
          <w:sz w:val="24"/>
          <w:szCs w:val="24"/>
        </w:rPr>
      </w:pPr>
      <w:r w:rsidRPr="00AB7B45">
        <w:rPr>
          <w:rFonts w:ascii="Arial" w:hAnsi="Arial" w:cs="Arial"/>
          <w:sz w:val="24"/>
          <w:szCs w:val="24"/>
        </w:rPr>
        <w:t xml:space="preserve">Periódico EL TIEMPO versión digital, (29 de septiembre de 2014), Sección Bogotá, </w:t>
      </w:r>
      <w:r w:rsidRPr="00AB7B45">
        <w:rPr>
          <w:rFonts w:ascii="Arial" w:hAnsi="Arial" w:cs="Arial"/>
          <w:b w:val="0"/>
          <w:bCs w:val="0"/>
          <w:color w:val="393939"/>
          <w:sz w:val="24"/>
          <w:szCs w:val="24"/>
        </w:rPr>
        <w:t xml:space="preserve">Denuncian fallas en puntos de recolección de llantas en Bogotá. Recuperado </w:t>
      </w:r>
      <w:r w:rsidRPr="00AB7B45">
        <w:rPr>
          <w:rFonts w:ascii="Arial" w:hAnsi="Arial" w:cs="Arial"/>
          <w:b w:val="0"/>
          <w:bCs w:val="0"/>
          <w:sz w:val="24"/>
          <w:szCs w:val="24"/>
        </w:rPr>
        <w:t>http://www.eltiempo.com/bogota/denuncian-fallas-en-puntos-de-recoleccion-de-llantas-en-bogota/1461230</w:t>
      </w:r>
    </w:p>
    <w:p w:rsidR="00AB7B45" w:rsidRPr="00E93B12" w:rsidRDefault="00AB7B45" w:rsidP="00AB7B45">
      <w:pPr>
        <w:widowControl w:val="0"/>
        <w:autoSpaceDE w:val="0"/>
        <w:autoSpaceDN w:val="0"/>
        <w:adjustRightInd w:val="0"/>
        <w:spacing w:line="360" w:lineRule="auto"/>
        <w:ind w:left="1060"/>
        <w:jc w:val="both"/>
        <w:rPr>
          <w:rFonts w:ascii="Arial" w:hAnsi="Arial" w:cs="Arial"/>
          <w:lang w:val="es-ES"/>
        </w:rPr>
      </w:pPr>
    </w:p>
    <w:p w:rsidR="00AB7B45" w:rsidRPr="00AB7B45" w:rsidRDefault="00AB7B45" w:rsidP="00AB7B45">
      <w:pPr>
        <w:pStyle w:val="Prrafodelista"/>
        <w:widowControl w:val="0"/>
        <w:numPr>
          <w:ilvl w:val="0"/>
          <w:numId w:val="31"/>
        </w:numPr>
        <w:autoSpaceDE w:val="0"/>
        <w:autoSpaceDN w:val="0"/>
        <w:adjustRightInd w:val="0"/>
        <w:spacing w:after="0" w:line="360" w:lineRule="auto"/>
        <w:ind w:left="1418"/>
        <w:jc w:val="both"/>
        <w:rPr>
          <w:rFonts w:ascii="Arial" w:hAnsi="Arial" w:cs="Arial"/>
          <w:b/>
          <w:bCs/>
          <w:lang w:val="es-ES"/>
        </w:rPr>
      </w:pPr>
      <w:r w:rsidRPr="00AB7B45">
        <w:rPr>
          <w:rFonts w:ascii="Arial" w:hAnsi="Arial" w:cs="Arial"/>
          <w:b/>
          <w:bCs/>
          <w:lang w:val="es-ES"/>
        </w:rPr>
        <w:t>RESOLUCIÓN 1457 DE 2010</w:t>
      </w:r>
      <w:r>
        <w:rPr>
          <w:rFonts w:ascii="Arial" w:hAnsi="Arial" w:cs="Arial"/>
          <w:b/>
          <w:bCs/>
          <w:lang w:val="es-ES"/>
        </w:rPr>
        <w:t xml:space="preserve"> </w:t>
      </w:r>
      <w:r w:rsidRPr="00AB7B45">
        <w:rPr>
          <w:rFonts w:ascii="Arial" w:hAnsi="Arial" w:cs="Arial"/>
          <w:b/>
          <w:bCs/>
          <w:lang w:val="es-ES"/>
        </w:rPr>
        <w:t>(Julio 29)</w:t>
      </w:r>
    </w:p>
    <w:p w:rsidR="00AB7B45" w:rsidRPr="00AB7B45" w:rsidRDefault="00AB7B45" w:rsidP="00AB7B45">
      <w:pPr>
        <w:widowControl w:val="0"/>
        <w:autoSpaceDE w:val="0"/>
        <w:autoSpaceDN w:val="0"/>
        <w:adjustRightInd w:val="0"/>
        <w:spacing w:line="360" w:lineRule="auto"/>
        <w:ind w:left="1418"/>
        <w:jc w:val="both"/>
        <w:rPr>
          <w:rFonts w:ascii="Arial" w:hAnsi="Arial" w:cs="Arial"/>
          <w:bCs/>
          <w:lang w:val="es-ES"/>
        </w:rPr>
      </w:pPr>
      <w:r w:rsidRPr="00AB7B45">
        <w:rPr>
          <w:rFonts w:ascii="Arial" w:hAnsi="Arial" w:cs="Arial"/>
          <w:bCs/>
          <w:lang w:val="es-ES"/>
        </w:rPr>
        <w:t>Por la cual se establecen los Sistemas de Recolección Selectiva y Gestión Ambiental de Llantas Usadas y se adoptan otras disposiciones.</w:t>
      </w:r>
      <w:r>
        <w:rPr>
          <w:rFonts w:ascii="Arial" w:hAnsi="Arial" w:cs="Arial"/>
          <w:bCs/>
          <w:lang w:val="es-ES"/>
        </w:rPr>
        <w:t xml:space="preserve"> </w:t>
      </w:r>
      <w:r w:rsidRPr="00AB7B45">
        <w:rPr>
          <w:rFonts w:ascii="Arial" w:hAnsi="Arial" w:cs="Arial"/>
          <w:bCs/>
          <w:lang w:val="es-ES"/>
        </w:rPr>
        <w:t>EL MINISTRO DE AMBIENTE, VIVIENDA Y DESARROLLO TERRITORIAL,</w:t>
      </w:r>
      <w:r>
        <w:rPr>
          <w:rFonts w:ascii="Arial" w:hAnsi="Arial" w:cs="Arial"/>
          <w:bCs/>
          <w:lang w:val="es-ES"/>
        </w:rPr>
        <w:t xml:space="preserve"> </w:t>
      </w:r>
      <w:r w:rsidRPr="00AB7B45">
        <w:rPr>
          <w:rFonts w:ascii="Arial" w:hAnsi="Arial" w:cs="Arial"/>
          <w:bCs/>
          <w:lang w:val="es-ES"/>
        </w:rPr>
        <w:t xml:space="preserve">en ejercicio de sus </w:t>
      </w:r>
      <w:r w:rsidRPr="00AB7B45">
        <w:rPr>
          <w:rFonts w:ascii="Arial" w:hAnsi="Arial" w:cs="Arial"/>
          <w:bCs/>
          <w:lang w:val="es-ES"/>
        </w:rPr>
        <w:lastRenderedPageBreak/>
        <w:t>facultades legales, y en desarrollo de lo dispuesto en el artículo 38 del Decreto - ley 2811 de 1974 y los numerales 10 y 14 del artículo 5° de la Ley 99 de 1993, y CONSIDERANDO:</w:t>
      </w:r>
      <w:r>
        <w:rPr>
          <w:rFonts w:ascii="Arial" w:hAnsi="Arial" w:cs="Arial"/>
          <w:bCs/>
          <w:lang w:val="es-ES"/>
        </w:rPr>
        <w:t xml:space="preserve"> </w:t>
      </w:r>
    </w:p>
    <w:p w:rsidR="00AB7B45" w:rsidRPr="00D47E90" w:rsidRDefault="00AB7B45" w:rsidP="00AB7B45">
      <w:pPr>
        <w:widowControl w:val="0"/>
        <w:autoSpaceDE w:val="0"/>
        <w:autoSpaceDN w:val="0"/>
        <w:adjustRightInd w:val="0"/>
        <w:spacing w:line="360" w:lineRule="auto"/>
        <w:ind w:left="1418"/>
        <w:jc w:val="both"/>
        <w:rPr>
          <w:rFonts w:ascii="Arial" w:hAnsi="Arial" w:cs="Arial"/>
          <w:lang w:val="es-ES"/>
        </w:rPr>
      </w:pPr>
      <w:r w:rsidRPr="00D47E90">
        <w:rPr>
          <w:rFonts w:ascii="Arial" w:hAnsi="Arial" w:cs="Arial"/>
          <w:lang w:val="es-ES"/>
        </w:rPr>
        <w:t xml:space="preserve">Que los artículos 79 y 80 de la Constitución Política consagran el derecho colectivo a gozar de un ambiente sano y el deber del Estado de proteger la </w:t>
      </w:r>
      <w:proofErr w:type="gramStart"/>
      <w:r w:rsidRPr="00D47E90">
        <w:rPr>
          <w:rFonts w:ascii="Arial" w:hAnsi="Arial" w:cs="Arial"/>
          <w:lang w:val="es-ES"/>
        </w:rPr>
        <w:t>diversidad</w:t>
      </w:r>
      <w:proofErr w:type="gramEnd"/>
      <w:r w:rsidRPr="00D47E90">
        <w:rPr>
          <w:rFonts w:ascii="Arial" w:hAnsi="Arial" w:cs="Arial"/>
          <w:lang w:val="es-ES"/>
        </w:rPr>
        <w:t xml:space="preserve"> e integridad del ambiente, planificar el manejo y aprovechamiento de los recursos naturales renovables a fin de garantizar su desarrollo sostenible, su conservación, restauración o sustitución y prevenir los factores de deterioro ambiental;</w:t>
      </w:r>
    </w:p>
    <w:p w:rsidR="00AB7B45" w:rsidRPr="00D47E90" w:rsidRDefault="00AB7B45" w:rsidP="00AB7B45">
      <w:pPr>
        <w:widowControl w:val="0"/>
        <w:autoSpaceDE w:val="0"/>
        <w:autoSpaceDN w:val="0"/>
        <w:adjustRightInd w:val="0"/>
        <w:spacing w:line="360" w:lineRule="auto"/>
        <w:ind w:left="1418"/>
        <w:jc w:val="both"/>
        <w:rPr>
          <w:rFonts w:ascii="Arial" w:hAnsi="Arial" w:cs="Arial"/>
          <w:lang w:val="es-ES"/>
        </w:rPr>
      </w:pPr>
      <w:r w:rsidRPr="00D47E90">
        <w:rPr>
          <w:rFonts w:ascii="Arial" w:hAnsi="Arial" w:cs="Arial"/>
          <w:lang w:val="es-ES"/>
        </w:rPr>
        <w:t>Que de acuerdo con lo establecido en el artículo 38 del Decreto -ley 2811 de 1974, por razón del volumen o de la cantidad de los residuos o desechos, se podrá imponer a quien los produce la obligación de recolectarlos, tratarlos o disponer de ellos, señalándole los medios para cada caso;</w:t>
      </w:r>
    </w:p>
    <w:p w:rsidR="00AB7B45" w:rsidRPr="00D47E90" w:rsidRDefault="00AB7B45" w:rsidP="00AB7B45">
      <w:pPr>
        <w:widowControl w:val="0"/>
        <w:autoSpaceDE w:val="0"/>
        <w:autoSpaceDN w:val="0"/>
        <w:adjustRightInd w:val="0"/>
        <w:spacing w:line="360" w:lineRule="auto"/>
        <w:ind w:left="1418"/>
        <w:jc w:val="both"/>
        <w:rPr>
          <w:rFonts w:ascii="Arial" w:hAnsi="Arial" w:cs="Arial"/>
          <w:lang w:val="es-ES"/>
        </w:rPr>
      </w:pPr>
      <w:r w:rsidRPr="00D47E90">
        <w:rPr>
          <w:rFonts w:ascii="Arial" w:hAnsi="Arial" w:cs="Arial"/>
          <w:lang w:val="es-ES"/>
        </w:rPr>
        <w:t>Que al tenor de lo previsto en el numeral 10 del artículo 5° de la Ley 99 de 1993, corresponde al Ministerio de Ambiente, Vivienda y Desarrollo Territorial, determinar las normas mínimas y las regulaciones de carácter general sobre medio ambiente a las que deberán sujetarse los centros urbanos y asentamientos humanos y las actividades mineras, industriales y de transporte y en general todo servicio o actividad que pueda generar directa o indirectamente daños ambientales;</w:t>
      </w:r>
    </w:p>
    <w:p w:rsidR="00AB7B45" w:rsidRPr="00D47E90" w:rsidRDefault="00AB7B45" w:rsidP="00AB7B45">
      <w:pPr>
        <w:widowControl w:val="0"/>
        <w:autoSpaceDE w:val="0"/>
        <w:autoSpaceDN w:val="0"/>
        <w:adjustRightInd w:val="0"/>
        <w:spacing w:line="360" w:lineRule="auto"/>
        <w:ind w:left="1418"/>
        <w:jc w:val="both"/>
        <w:rPr>
          <w:rFonts w:ascii="Arial" w:hAnsi="Arial" w:cs="Arial"/>
          <w:lang w:val="es-ES"/>
        </w:rPr>
      </w:pPr>
      <w:r w:rsidRPr="00D47E90">
        <w:rPr>
          <w:rFonts w:ascii="Arial" w:hAnsi="Arial" w:cs="Arial"/>
          <w:lang w:val="es-ES"/>
        </w:rPr>
        <w:t>Que asimismo, conforme lo dispone el numeral 14 del artículo 5° de la Ley 99 de 1993, el Ministerio de Ambiente, Vivienda y Desarrollo Territorial tiene entre sus funciones definir y regular los instrumentos administrativos y mecanismos necesarios para la prevención y el control de los factores de deterioro ambiental y determinar los criterios de evaluación, seguimiento y manejo ambiental de las actividades económicas;</w:t>
      </w:r>
    </w:p>
    <w:p w:rsidR="00AB7B45" w:rsidRPr="00D47E90" w:rsidRDefault="00AB7B45" w:rsidP="00AB7B45">
      <w:pPr>
        <w:widowControl w:val="0"/>
        <w:autoSpaceDE w:val="0"/>
        <w:autoSpaceDN w:val="0"/>
        <w:adjustRightInd w:val="0"/>
        <w:spacing w:line="360" w:lineRule="auto"/>
        <w:ind w:left="1418"/>
        <w:jc w:val="both"/>
        <w:rPr>
          <w:rFonts w:ascii="Arial" w:hAnsi="Arial" w:cs="Arial"/>
          <w:lang w:val="es-ES"/>
        </w:rPr>
      </w:pPr>
      <w:r w:rsidRPr="00D47E90">
        <w:rPr>
          <w:rFonts w:ascii="Arial" w:hAnsi="Arial" w:cs="Arial"/>
          <w:lang w:val="es-ES"/>
        </w:rPr>
        <w:t>Que como resultado de estudios realizados por el Ministerio de Ambiente, Vivienda y Desarrollo Territorial sobre llantas en Colombia, se concluyó lo siguiente:</w:t>
      </w:r>
    </w:p>
    <w:p w:rsidR="00AB7B45" w:rsidRPr="00D47E90" w:rsidRDefault="00AB7B45" w:rsidP="00AB7B45">
      <w:pPr>
        <w:widowControl w:val="0"/>
        <w:autoSpaceDE w:val="0"/>
        <w:autoSpaceDN w:val="0"/>
        <w:adjustRightInd w:val="0"/>
        <w:spacing w:line="360" w:lineRule="auto"/>
        <w:ind w:left="1418"/>
        <w:jc w:val="both"/>
        <w:rPr>
          <w:rFonts w:ascii="Arial" w:hAnsi="Arial" w:cs="Arial"/>
          <w:lang w:val="es-ES"/>
        </w:rPr>
      </w:pPr>
      <w:r w:rsidRPr="00D47E90">
        <w:rPr>
          <w:rFonts w:ascii="Arial" w:hAnsi="Arial" w:cs="Arial"/>
          <w:lang w:val="es-ES"/>
        </w:rPr>
        <w:t xml:space="preserve">Se estima para el año 2008 un consumo de 4.493.092 llantas discriminadas así: 1.067.072 llantas de camiones y busetas, y 3.426.020 llantas de automóviles y camionetas. Considerando un promedio de recambio de llantas de 18 meses y unos pesos promedio para carcasas usadas de 7 kg por llanta para auto; de 15 kg para camioneta y de 50 kg para camión, la generación de residuos de llantas </w:t>
      </w:r>
      <w:r w:rsidRPr="00D47E90">
        <w:rPr>
          <w:rFonts w:ascii="Arial" w:hAnsi="Arial" w:cs="Arial"/>
          <w:lang w:val="es-ES"/>
        </w:rPr>
        <w:lastRenderedPageBreak/>
        <w:t>de automóvil, camioneta, camión y buseta se estima en 61.000 toneladas al año.</w:t>
      </w:r>
    </w:p>
    <w:p w:rsidR="00AB7B45" w:rsidRPr="00D47E90" w:rsidRDefault="00AB7B45" w:rsidP="00AB7B45">
      <w:pPr>
        <w:widowControl w:val="0"/>
        <w:autoSpaceDE w:val="0"/>
        <w:autoSpaceDN w:val="0"/>
        <w:adjustRightInd w:val="0"/>
        <w:spacing w:line="360" w:lineRule="auto"/>
        <w:ind w:left="1418"/>
        <w:jc w:val="both"/>
        <w:rPr>
          <w:rFonts w:ascii="Arial" w:hAnsi="Arial" w:cs="Arial"/>
          <w:lang w:val="es-ES"/>
        </w:rPr>
      </w:pPr>
      <w:r w:rsidRPr="00D47E90">
        <w:rPr>
          <w:rFonts w:ascii="Arial" w:hAnsi="Arial" w:cs="Arial"/>
          <w:lang w:val="es-ES"/>
        </w:rPr>
        <w:t>En Colombia gran parte de las llantas luego de su uso, son almacenadas en depósitos clandestinos, techos o patios de casas de vivienda y en espacios públicos (lagos, ríos, calles y parques) con graves consecuencias en términos ambientales, económicos y sanitarios. Las llantas usadas se convierten en el hábitat ideal para vectores como las ratas y mosquitos, que transmiten enfermedades como el dengue, la fiebre amarilla y la encefalitis equina. Cuando las llantas usadas se disponen en botaderos a cielo abierto, contaminan el suelo, los recursos naturales renovables y afectan el paisaje. Adicionalmente, generan dificultades en la operación en los rellenos sanitarios.</w:t>
      </w:r>
    </w:p>
    <w:p w:rsidR="00AB7B45" w:rsidRPr="00D47E90" w:rsidRDefault="00AB7B45" w:rsidP="00AB7B45">
      <w:pPr>
        <w:widowControl w:val="0"/>
        <w:autoSpaceDE w:val="0"/>
        <w:autoSpaceDN w:val="0"/>
        <w:adjustRightInd w:val="0"/>
        <w:spacing w:line="360" w:lineRule="auto"/>
        <w:ind w:left="1418"/>
        <w:jc w:val="both"/>
        <w:rPr>
          <w:rFonts w:ascii="Arial" w:hAnsi="Arial" w:cs="Arial"/>
          <w:lang w:val="es-ES"/>
        </w:rPr>
      </w:pPr>
      <w:r w:rsidRPr="00D47E90">
        <w:rPr>
          <w:rFonts w:ascii="Arial" w:hAnsi="Arial" w:cs="Arial"/>
          <w:lang w:val="es-ES"/>
        </w:rPr>
        <w:t>Algunos subsectores utilizan las llantas usadas como combustible en sus procesos productivos en forma inadecuada. Así mismo, grupos informales que forman parte de la cadena de llantas usadas, las queman a cielo abierto para extraer el acero, generando problemas de contaminación atmosférica; Que se hace necesario tomar medidas destinadas a proteger el medio ambiente y la salud humana mediante la prevención de la generación o la reducción de los posibles impactos adversos de la generación y manejo inadecuado de llantas usadas;</w:t>
      </w:r>
    </w:p>
    <w:p w:rsidR="00AB7B45" w:rsidRPr="00D47E90" w:rsidRDefault="00AB7B45" w:rsidP="00AB7B45">
      <w:pPr>
        <w:widowControl w:val="0"/>
        <w:autoSpaceDE w:val="0"/>
        <w:autoSpaceDN w:val="0"/>
        <w:adjustRightInd w:val="0"/>
        <w:spacing w:line="360" w:lineRule="auto"/>
        <w:ind w:left="1418"/>
        <w:jc w:val="both"/>
        <w:rPr>
          <w:rFonts w:ascii="Arial" w:hAnsi="Arial" w:cs="Arial"/>
          <w:lang w:val="es-ES"/>
        </w:rPr>
      </w:pPr>
      <w:r w:rsidRPr="00D47E90">
        <w:rPr>
          <w:rFonts w:ascii="Arial" w:hAnsi="Arial" w:cs="Arial"/>
          <w:lang w:val="es-ES"/>
        </w:rPr>
        <w:t>Que se requiere organizar la recolección y la gestión ambiental de las llantas usadas para que estas actividades se realicen de forma selectiva y de manera separada de los demás re</w:t>
      </w:r>
      <w:r>
        <w:rPr>
          <w:rFonts w:ascii="Arial" w:hAnsi="Arial" w:cs="Arial"/>
          <w:lang w:val="es-ES"/>
        </w:rPr>
        <w:t>siduos para su adecuada gestión</w:t>
      </w:r>
    </w:p>
    <w:p w:rsidR="00AB7B45" w:rsidRDefault="00AB7B45" w:rsidP="00AB7B45">
      <w:pPr>
        <w:spacing w:after="200" w:line="360" w:lineRule="auto"/>
        <w:jc w:val="both"/>
        <w:rPr>
          <w:rFonts w:ascii="Arial" w:hAnsi="Arial" w:cs="Arial"/>
        </w:rPr>
      </w:pPr>
      <w:r>
        <w:rPr>
          <w:rFonts w:ascii="Arial" w:hAnsi="Arial" w:cs="Arial"/>
        </w:rPr>
        <w:tab/>
      </w:r>
      <w:r>
        <w:rPr>
          <w:rFonts w:ascii="Arial" w:hAnsi="Arial" w:cs="Arial"/>
        </w:rPr>
        <w:tab/>
      </w:r>
      <w:hyperlink r:id="rId40" w:history="1">
        <w:r w:rsidRPr="00B142D1">
          <w:rPr>
            <w:rStyle w:val="Hipervnculo"/>
            <w:rFonts w:ascii="Arial" w:hAnsi="Arial" w:cs="Arial"/>
          </w:rPr>
          <w:t>http://www.alcaldiabogota.gov.co/sisjur/normas/Norma1.jsp?i=40063</w:t>
        </w:r>
      </w:hyperlink>
    </w:p>
    <w:p w:rsidR="00AB7B45" w:rsidRDefault="00AB7B45" w:rsidP="00AB7B45">
      <w:pPr>
        <w:pStyle w:val="Prrafodelista"/>
        <w:spacing w:after="200" w:line="360" w:lineRule="auto"/>
        <w:ind w:left="1418"/>
        <w:jc w:val="both"/>
        <w:rPr>
          <w:rFonts w:ascii="Arial" w:hAnsi="Arial" w:cs="Arial"/>
        </w:rPr>
      </w:pPr>
      <w:r w:rsidRPr="00101847">
        <w:rPr>
          <w:rFonts w:ascii="Arial" w:hAnsi="Arial" w:cs="Arial"/>
        </w:rPr>
        <w:t>MINISTERIO DE AMBIENTE, V</w:t>
      </w:r>
      <w:r w:rsidRPr="005B3E30">
        <w:rPr>
          <w:rFonts w:ascii="Arial" w:hAnsi="Arial" w:cs="Arial"/>
        </w:rPr>
        <w:t>IVIENDA Y DESARROLLO TERRITORIAL</w:t>
      </w:r>
      <w:r>
        <w:rPr>
          <w:rFonts w:ascii="Arial" w:hAnsi="Arial" w:cs="Arial"/>
        </w:rPr>
        <w:t xml:space="preserve"> </w:t>
      </w:r>
      <w:r w:rsidRPr="005B3E30">
        <w:rPr>
          <w:rFonts w:ascii="Arial" w:hAnsi="Arial" w:cs="Arial"/>
        </w:rPr>
        <w:t>RESOLUCIÓN NÚMERO 1457 (Julio 29 de 2010)</w:t>
      </w:r>
    </w:p>
    <w:p w:rsidR="00AB7B45" w:rsidRDefault="00AB7B45" w:rsidP="00AB7B45">
      <w:pPr>
        <w:pStyle w:val="Prrafodelista"/>
        <w:spacing w:after="200" w:line="360" w:lineRule="auto"/>
        <w:ind w:left="1418"/>
        <w:jc w:val="both"/>
        <w:rPr>
          <w:rFonts w:ascii="Arial" w:hAnsi="Arial" w:cs="Arial"/>
        </w:rPr>
      </w:pPr>
    </w:p>
    <w:p w:rsidR="00AB7B45" w:rsidRDefault="00AB7B45" w:rsidP="00AB7B45">
      <w:pPr>
        <w:pStyle w:val="Prrafodelista"/>
        <w:spacing w:after="200" w:line="360" w:lineRule="auto"/>
        <w:ind w:left="1418"/>
        <w:jc w:val="both"/>
        <w:rPr>
          <w:rFonts w:ascii="Arial" w:hAnsi="Arial" w:cs="Arial"/>
        </w:rPr>
      </w:pPr>
    </w:p>
    <w:p w:rsidR="00AB7B45" w:rsidRDefault="00AB7B45" w:rsidP="00AB7B45">
      <w:pPr>
        <w:pStyle w:val="Prrafodelista"/>
        <w:spacing w:after="200" w:line="360" w:lineRule="auto"/>
        <w:ind w:left="1418"/>
        <w:jc w:val="both"/>
        <w:rPr>
          <w:rFonts w:ascii="Arial" w:hAnsi="Arial" w:cs="Arial"/>
        </w:rPr>
      </w:pPr>
    </w:p>
    <w:p w:rsidR="000E38ED" w:rsidRDefault="000E38ED" w:rsidP="00CC675E">
      <w:pPr>
        <w:pStyle w:val="Prrafodelista"/>
        <w:ind w:left="0"/>
        <w:jc w:val="both"/>
        <w:rPr>
          <w:rFonts w:ascii="Arial" w:hAnsi="Arial" w:cs="Arial"/>
          <w:b/>
          <w:sz w:val="24"/>
          <w:szCs w:val="24"/>
        </w:rPr>
      </w:pPr>
      <w:r w:rsidRPr="00985647">
        <w:rPr>
          <w:rFonts w:ascii="Arial" w:hAnsi="Arial" w:cs="Arial"/>
          <w:b/>
          <w:bCs/>
          <w:sz w:val="24"/>
          <w:szCs w:val="24"/>
        </w:rPr>
        <w:t xml:space="preserve">3.5 </w:t>
      </w:r>
      <w:r w:rsidRPr="00985647">
        <w:rPr>
          <w:rStyle w:val="apple-converted-space"/>
          <w:rFonts w:ascii="Arial" w:hAnsi="Arial" w:cs="Arial"/>
          <w:b/>
          <w:sz w:val="24"/>
          <w:szCs w:val="24"/>
        </w:rPr>
        <w:t> </w:t>
      </w:r>
      <w:r w:rsidRPr="00985647">
        <w:rPr>
          <w:rFonts w:ascii="Arial" w:hAnsi="Arial" w:cs="Arial"/>
          <w:b/>
          <w:sz w:val="24"/>
          <w:szCs w:val="24"/>
        </w:rPr>
        <w:t xml:space="preserve">Siguiendo la estructura de un ensayo: Título, introducción, desarrollo y conclusión, y los elementos que la conforman: revise en material de apoyo del aula. Objetos transversales- El </w:t>
      </w:r>
      <w:proofErr w:type="spellStart"/>
      <w:r w:rsidRPr="00985647">
        <w:rPr>
          <w:rFonts w:ascii="Arial" w:hAnsi="Arial" w:cs="Arial"/>
          <w:b/>
          <w:sz w:val="24"/>
          <w:szCs w:val="24"/>
        </w:rPr>
        <w:t>ensayo.</w:t>
      </w:r>
      <w:hyperlink r:id="rId41" w:tgtFrame="_blank" w:history="1">
        <w:r w:rsidRPr="00985647">
          <w:rPr>
            <w:rStyle w:val="Hipervnculo"/>
            <w:rFonts w:ascii="Arial" w:hAnsi="Arial" w:cs="Arial"/>
            <w:b/>
            <w:color w:val="auto"/>
            <w:sz w:val="24"/>
            <w:szCs w:val="24"/>
          </w:rPr>
          <w:t>http</w:t>
        </w:r>
        <w:proofErr w:type="spellEnd"/>
        <w:r w:rsidRPr="00985647">
          <w:rPr>
            <w:rStyle w:val="Hipervnculo"/>
            <w:rFonts w:ascii="Arial" w:hAnsi="Arial" w:cs="Arial"/>
            <w:b/>
            <w:color w:val="auto"/>
            <w:sz w:val="24"/>
            <w:szCs w:val="24"/>
          </w:rPr>
          <w:t>://</w:t>
        </w:r>
        <w:proofErr w:type="spellStart"/>
        <w:r w:rsidRPr="00985647">
          <w:rPr>
            <w:rStyle w:val="Hipervnculo"/>
            <w:rFonts w:ascii="Arial" w:hAnsi="Arial" w:cs="Arial"/>
            <w:b/>
            <w:color w:val="auto"/>
            <w:sz w:val="24"/>
            <w:szCs w:val="24"/>
          </w:rPr>
          <w:t>goo.gl</w:t>
        </w:r>
        <w:proofErr w:type="spellEnd"/>
        <w:r w:rsidRPr="00985647">
          <w:rPr>
            <w:rStyle w:val="Hipervnculo"/>
            <w:rFonts w:ascii="Arial" w:hAnsi="Arial" w:cs="Arial"/>
            <w:b/>
            <w:color w:val="auto"/>
            <w:sz w:val="24"/>
            <w:szCs w:val="24"/>
          </w:rPr>
          <w:t>/A2Ppam</w:t>
        </w:r>
      </w:hyperlink>
      <w:r w:rsidRPr="00985647">
        <w:rPr>
          <w:rFonts w:ascii="Arial" w:hAnsi="Arial" w:cs="Arial"/>
          <w:b/>
          <w:sz w:val="24"/>
          <w:szCs w:val="24"/>
        </w:rPr>
        <w:t>. Realice un ensayo de tipo argumentativo.</w:t>
      </w:r>
    </w:p>
    <w:p w:rsidR="00985647" w:rsidRDefault="00985647" w:rsidP="00985647">
      <w:pPr>
        <w:jc w:val="both"/>
        <w:rPr>
          <w:rFonts w:ascii="Arial" w:hAnsi="Arial" w:cs="Arial"/>
          <w:b/>
          <w:color w:val="9BBB59" w:themeColor="accent3"/>
        </w:rPr>
      </w:pPr>
    </w:p>
    <w:p w:rsidR="00985647" w:rsidRPr="00196BE6" w:rsidRDefault="00985647" w:rsidP="00985647">
      <w:pPr>
        <w:jc w:val="both"/>
        <w:rPr>
          <w:rFonts w:ascii="Arial" w:hAnsi="Arial" w:cs="Arial"/>
          <w:color w:val="000000" w:themeColor="text1"/>
          <w:sz w:val="36"/>
          <w:szCs w:val="36"/>
        </w:rPr>
      </w:pPr>
      <w:r>
        <w:rPr>
          <w:rFonts w:ascii="Arial" w:hAnsi="Arial" w:cs="Arial"/>
          <w:b/>
          <w:color w:val="9BBB59" w:themeColor="accent3"/>
        </w:rPr>
        <w:tab/>
      </w:r>
      <w:r>
        <w:rPr>
          <w:rFonts w:ascii="Arial" w:hAnsi="Arial" w:cs="Arial"/>
          <w:b/>
          <w:color w:val="9BBB59" w:themeColor="accent3"/>
        </w:rPr>
        <w:tab/>
      </w:r>
      <w:r>
        <w:rPr>
          <w:rFonts w:ascii="Arial" w:hAnsi="Arial" w:cs="Arial"/>
          <w:b/>
          <w:color w:val="9BBB59" w:themeColor="accent3"/>
        </w:rPr>
        <w:tab/>
      </w:r>
      <w:r>
        <w:rPr>
          <w:rFonts w:ascii="Arial" w:hAnsi="Arial" w:cs="Arial"/>
          <w:b/>
          <w:color w:val="9BBB59" w:themeColor="accent3"/>
        </w:rPr>
        <w:tab/>
      </w:r>
      <w:r w:rsidRPr="00196BE6">
        <w:rPr>
          <w:rFonts w:ascii="Arial" w:hAnsi="Arial" w:cs="Arial"/>
          <w:color w:val="000000" w:themeColor="text1"/>
          <w:sz w:val="36"/>
          <w:szCs w:val="36"/>
        </w:rPr>
        <w:tab/>
        <w:t xml:space="preserve">RECICLARTE </w:t>
      </w:r>
    </w:p>
    <w:p w:rsidR="00985647" w:rsidRDefault="00985647" w:rsidP="00985647">
      <w:pPr>
        <w:jc w:val="both"/>
        <w:rPr>
          <w:rFonts w:ascii="Arial" w:hAnsi="Arial" w:cs="Arial"/>
          <w:b/>
          <w:color w:val="9BBB59" w:themeColor="accent3"/>
        </w:rPr>
      </w:pPr>
    </w:p>
    <w:p w:rsidR="00985647" w:rsidRDefault="00985647" w:rsidP="00985647">
      <w:pPr>
        <w:jc w:val="both"/>
        <w:rPr>
          <w:rFonts w:ascii="Arial" w:hAnsi="Arial" w:cs="Arial"/>
          <w:sz w:val="24"/>
          <w:szCs w:val="24"/>
        </w:rPr>
      </w:pPr>
      <w:r w:rsidRPr="00A542BD">
        <w:rPr>
          <w:rFonts w:ascii="Arial" w:hAnsi="Arial" w:cs="Arial"/>
          <w:b/>
        </w:rPr>
        <w:lastRenderedPageBreak/>
        <w:t>RECICL</w:t>
      </w:r>
      <w:r w:rsidRPr="00A542BD">
        <w:rPr>
          <w:rFonts w:ascii="Arial" w:hAnsi="Arial" w:cs="Arial"/>
          <w:b/>
          <w:sz w:val="24"/>
          <w:szCs w:val="24"/>
        </w:rPr>
        <w:t>ARTE</w:t>
      </w:r>
      <w:r w:rsidRPr="00A542BD">
        <w:rPr>
          <w:rFonts w:ascii="Arial" w:hAnsi="Arial" w:cs="Arial"/>
          <w:sz w:val="24"/>
          <w:szCs w:val="24"/>
        </w:rPr>
        <w:t xml:space="preserve"> </w:t>
      </w:r>
      <w:r>
        <w:rPr>
          <w:rFonts w:ascii="Arial" w:hAnsi="Arial" w:cs="Arial"/>
          <w:sz w:val="24"/>
          <w:szCs w:val="24"/>
        </w:rPr>
        <w:t xml:space="preserve"> es una empresa colombiana dedicada a la  creación de productos innovadores  a partir  del reciclaje de neumáticos,</w:t>
      </w:r>
      <w:r w:rsidRPr="00A542BD">
        <w:rPr>
          <w:rFonts w:ascii="Arial" w:hAnsi="Arial" w:cs="Arial"/>
          <w:sz w:val="24"/>
          <w:szCs w:val="24"/>
        </w:rPr>
        <w:t xml:space="preserve"> </w:t>
      </w:r>
      <w:r>
        <w:rPr>
          <w:rFonts w:ascii="Arial" w:hAnsi="Arial" w:cs="Arial"/>
          <w:sz w:val="24"/>
          <w:szCs w:val="24"/>
        </w:rPr>
        <w:t xml:space="preserve">decorando su hogar y conservando el medio ambiente. Nosotros trabajamos formando ambientes propicios para sus espacios de recreación, con la garantía de entregar artículos que transforme su hogar en un lugar </w:t>
      </w:r>
      <w:proofErr w:type="spellStart"/>
      <w:r>
        <w:rPr>
          <w:rFonts w:ascii="Arial" w:hAnsi="Arial" w:cs="Arial"/>
          <w:sz w:val="24"/>
          <w:szCs w:val="24"/>
        </w:rPr>
        <w:t>unico</w:t>
      </w:r>
      <w:proofErr w:type="spellEnd"/>
      <w:r>
        <w:rPr>
          <w:rFonts w:ascii="Arial" w:hAnsi="Arial" w:cs="Arial"/>
          <w:sz w:val="24"/>
          <w:szCs w:val="24"/>
        </w:rPr>
        <w:t xml:space="preserve"> y original. </w:t>
      </w:r>
    </w:p>
    <w:p w:rsidR="00985647" w:rsidRDefault="00985647" w:rsidP="00985647">
      <w:pPr>
        <w:jc w:val="both"/>
        <w:rPr>
          <w:rFonts w:ascii="Arial" w:hAnsi="Arial" w:cs="Arial"/>
          <w:sz w:val="24"/>
          <w:szCs w:val="24"/>
        </w:rPr>
      </w:pPr>
      <w:r>
        <w:rPr>
          <w:rFonts w:ascii="Arial" w:hAnsi="Arial" w:cs="Arial"/>
          <w:sz w:val="24"/>
          <w:szCs w:val="24"/>
        </w:rPr>
        <w:t xml:space="preserve">       ¿Por qué surge</w:t>
      </w:r>
      <w:r w:rsidRPr="00A542BD">
        <w:rPr>
          <w:rFonts w:ascii="Arial" w:hAnsi="Arial" w:cs="Arial"/>
          <w:b/>
          <w:color w:val="9BBB59" w:themeColor="accent3"/>
        </w:rPr>
        <w:t xml:space="preserve"> </w:t>
      </w:r>
      <w:r w:rsidRPr="00A542BD">
        <w:rPr>
          <w:rFonts w:ascii="Arial" w:hAnsi="Arial" w:cs="Arial"/>
          <w:b/>
        </w:rPr>
        <w:t>RECICL</w:t>
      </w:r>
      <w:r w:rsidRPr="00A542BD">
        <w:rPr>
          <w:rFonts w:ascii="Arial" w:hAnsi="Arial" w:cs="Arial"/>
          <w:b/>
          <w:sz w:val="24"/>
          <w:szCs w:val="24"/>
        </w:rPr>
        <w:t>ARTE</w:t>
      </w:r>
      <w:r>
        <w:rPr>
          <w:rFonts w:ascii="Arial" w:hAnsi="Arial" w:cs="Arial"/>
          <w:sz w:val="24"/>
          <w:szCs w:val="24"/>
        </w:rPr>
        <w:t xml:space="preserve">? Esta idea de negocio quiere generar impacto sobre la </w:t>
      </w:r>
      <w:proofErr w:type="spellStart"/>
      <w:r>
        <w:rPr>
          <w:rFonts w:ascii="Arial" w:hAnsi="Arial" w:cs="Arial"/>
          <w:sz w:val="24"/>
          <w:szCs w:val="24"/>
        </w:rPr>
        <w:t>indeferencia</w:t>
      </w:r>
      <w:proofErr w:type="spellEnd"/>
      <w:r>
        <w:rPr>
          <w:rFonts w:ascii="Arial" w:hAnsi="Arial" w:cs="Arial"/>
          <w:sz w:val="24"/>
          <w:szCs w:val="24"/>
        </w:rPr>
        <w:t xml:space="preserve"> que mostramos ante la desmedida </w:t>
      </w:r>
      <w:proofErr w:type="spellStart"/>
      <w:r>
        <w:rPr>
          <w:rFonts w:ascii="Arial" w:hAnsi="Arial" w:cs="Arial"/>
          <w:sz w:val="24"/>
          <w:szCs w:val="24"/>
        </w:rPr>
        <w:t>explotacion</w:t>
      </w:r>
      <w:proofErr w:type="spellEnd"/>
      <w:r>
        <w:rPr>
          <w:rFonts w:ascii="Arial" w:hAnsi="Arial" w:cs="Arial"/>
          <w:sz w:val="24"/>
          <w:szCs w:val="24"/>
        </w:rPr>
        <w:t xml:space="preserve"> de los recursos naturales, no podemos actuar evitando el desarrollo original del producto, pero si podemos intervenir en su proceso de desecho. Para ello hemos identificado como oportunidad un comunicado emitido por el diario EL TIEMPO, el pasado mes de septiembre del año 2014, haciendo referencia a la falta de cumplimiento por parte de la secretaria de ambiente en la recolección oportuna de las llantas deterioradas, por lo que reaccionamos ante este hecho y realizamos un convenio de exclusividad por 10 años con los 92 puntos de recolección asignados el pasado mes Junio de 2014 en la campaña ¨Llantas usadas, en el lugar indicado”.</w:t>
      </w:r>
    </w:p>
    <w:p w:rsidR="006D6064" w:rsidRPr="0008336D" w:rsidRDefault="00985647" w:rsidP="00985647">
      <w:pPr>
        <w:jc w:val="both"/>
        <w:rPr>
          <w:rStyle w:val="nfasis"/>
          <w:rFonts w:ascii="Arial" w:hAnsi="Arial" w:cs="Arial"/>
          <w:bCs/>
          <w:color w:val="000000"/>
          <w:sz w:val="24"/>
          <w:szCs w:val="24"/>
          <w:shd w:val="clear" w:color="auto" w:fill="FFFFFF"/>
        </w:rPr>
      </w:pPr>
      <w:r w:rsidRPr="0008336D">
        <w:rPr>
          <w:rFonts w:ascii="Arial" w:hAnsi="Arial" w:cs="Arial"/>
          <w:sz w:val="24"/>
          <w:szCs w:val="24"/>
        </w:rPr>
        <w:t>La Asociación Nacional de empresarios de Colombia</w:t>
      </w:r>
      <w:r>
        <w:rPr>
          <w:rFonts w:ascii="Arial" w:hAnsi="Arial" w:cs="Arial"/>
          <w:sz w:val="24"/>
          <w:szCs w:val="24"/>
        </w:rPr>
        <w:t xml:space="preserve"> (2014</w:t>
      </w:r>
      <w:r w:rsidRPr="0008336D">
        <w:rPr>
          <w:rFonts w:ascii="Arial" w:hAnsi="Arial" w:cs="Arial"/>
          <w:sz w:val="24"/>
          <w:szCs w:val="24"/>
        </w:rPr>
        <w:t xml:space="preserve">), reporto el pasado </w:t>
      </w:r>
      <w:r w:rsidRPr="0008336D">
        <w:rPr>
          <w:rStyle w:val="nfasis"/>
          <w:rFonts w:ascii="Arial" w:hAnsi="Arial" w:cs="Arial"/>
          <w:bCs/>
          <w:color w:val="000000"/>
          <w:sz w:val="24"/>
          <w:szCs w:val="24"/>
          <w:shd w:val="clear" w:color="auto" w:fill="FFFFFF"/>
        </w:rPr>
        <w:t>miércoles 4 de junio</w:t>
      </w:r>
      <w:r>
        <w:rPr>
          <w:rStyle w:val="nfasis"/>
          <w:rFonts w:ascii="Arial" w:hAnsi="Arial" w:cs="Arial"/>
          <w:bCs/>
          <w:color w:val="000000"/>
          <w:sz w:val="24"/>
          <w:szCs w:val="24"/>
          <w:shd w:val="clear" w:color="auto" w:fill="FFFFFF"/>
        </w:rPr>
        <w:t xml:space="preserve"> de 2014</w:t>
      </w:r>
      <w:r w:rsidRPr="0008336D">
        <w:rPr>
          <w:rStyle w:val="nfasis"/>
          <w:rFonts w:ascii="Arial" w:hAnsi="Arial" w:cs="Arial"/>
          <w:bCs/>
          <w:color w:val="000000"/>
          <w:sz w:val="24"/>
          <w:szCs w:val="24"/>
          <w:shd w:val="clear" w:color="auto" w:fill="FFFFFF"/>
        </w:rPr>
        <w:t>, en el marco de la Semana Ambiental,</w:t>
      </w:r>
      <w:r>
        <w:rPr>
          <w:rStyle w:val="nfasis"/>
          <w:rFonts w:ascii="Arial" w:hAnsi="Arial" w:cs="Arial"/>
          <w:bCs/>
          <w:color w:val="000000"/>
          <w:sz w:val="24"/>
          <w:szCs w:val="24"/>
          <w:shd w:val="clear" w:color="auto" w:fill="FFFFFF"/>
        </w:rPr>
        <w:t xml:space="preserve"> </w:t>
      </w:r>
      <w:r w:rsidRPr="0008336D">
        <w:rPr>
          <w:rStyle w:val="nfasis"/>
          <w:rFonts w:ascii="Arial" w:hAnsi="Arial" w:cs="Arial"/>
          <w:bCs/>
          <w:color w:val="000000"/>
          <w:sz w:val="24"/>
          <w:szCs w:val="24"/>
          <w:shd w:val="clear" w:color="auto" w:fill="FFFFFF"/>
        </w:rPr>
        <w:t xml:space="preserve">cifras que nos </w:t>
      </w:r>
      <w:r>
        <w:rPr>
          <w:rStyle w:val="nfasis"/>
          <w:rFonts w:ascii="Arial" w:hAnsi="Arial" w:cs="Arial"/>
          <w:bCs/>
          <w:color w:val="000000"/>
          <w:sz w:val="24"/>
          <w:szCs w:val="24"/>
          <w:shd w:val="clear" w:color="auto" w:fill="FFFFFF"/>
        </w:rPr>
        <w:t xml:space="preserve">generan una alarma importante y que nos motiva aún más, a la puesta en marcha de nuestro proyecto. </w:t>
      </w:r>
    </w:p>
    <w:p w:rsidR="00985647" w:rsidRPr="006D6064" w:rsidRDefault="00985647" w:rsidP="006D6064">
      <w:pPr>
        <w:ind w:left="708" w:right="4"/>
        <w:jc w:val="both"/>
        <w:rPr>
          <w:rFonts w:ascii="Arial" w:hAnsi="Arial" w:cs="Arial"/>
          <w:i/>
          <w:color w:val="000000"/>
          <w:sz w:val="24"/>
          <w:szCs w:val="24"/>
          <w:shd w:val="clear" w:color="auto" w:fill="FFFFFF"/>
        </w:rPr>
      </w:pPr>
      <w:r w:rsidRPr="006D6064">
        <w:rPr>
          <w:rFonts w:ascii="Arial" w:hAnsi="Arial" w:cs="Arial"/>
          <w:i/>
          <w:color w:val="000000"/>
          <w:sz w:val="24"/>
          <w:szCs w:val="24"/>
          <w:shd w:val="clear" w:color="auto" w:fill="FFFFFF"/>
        </w:rPr>
        <w:t xml:space="preserve">Al año, en Bogotá se generan aproximadamente 2,5 millones de llantas usadas, de las cuales cerca del 30 por ciento (750 mil) terminan en calles, avenidas, parques y demás lugares del espacio público, otras son quemadas a cielo abierto para extraer el acero o utilizar su poder calorífico. </w:t>
      </w:r>
    </w:p>
    <w:p w:rsidR="00985647" w:rsidRPr="00C43DB4" w:rsidRDefault="00985647" w:rsidP="00985647">
      <w:pPr>
        <w:ind w:right="4"/>
        <w:jc w:val="both"/>
        <w:rPr>
          <w:rFonts w:ascii="Arial" w:hAnsi="Arial" w:cs="Arial"/>
        </w:rPr>
      </w:pPr>
      <w:r>
        <w:rPr>
          <w:rFonts w:ascii="Arial" w:hAnsi="Arial" w:cs="Arial"/>
          <w:sz w:val="24"/>
          <w:szCs w:val="24"/>
        </w:rPr>
        <w:t xml:space="preserve">Por otro lado, hemos conocido estadísticas importantes a nivel nacional generadas por </w:t>
      </w:r>
      <w:r w:rsidR="000B6388">
        <w:rPr>
          <w:rFonts w:ascii="Arial" w:hAnsi="Arial" w:cs="Arial"/>
          <w:sz w:val="24"/>
          <w:szCs w:val="24"/>
        </w:rPr>
        <w:t xml:space="preserve">el Ministerio de Medio Ambiente y publicado en páginas web como </w:t>
      </w:r>
      <w:r w:rsidR="000B6388" w:rsidRPr="000B6388">
        <w:rPr>
          <w:rFonts w:ascii="Arial" w:hAnsi="Arial" w:cs="Arial"/>
          <w:sz w:val="24"/>
          <w:szCs w:val="24"/>
        </w:rPr>
        <w:t>http://www.soyecolombiano.com/site/</w:t>
      </w:r>
      <w:r w:rsidR="000B6388">
        <w:rPr>
          <w:rFonts w:ascii="Arial" w:hAnsi="Arial" w:cs="Arial"/>
          <w:sz w:val="24"/>
          <w:szCs w:val="24"/>
        </w:rPr>
        <w:t xml:space="preserve"> </w:t>
      </w:r>
      <w:r>
        <w:rPr>
          <w:rFonts w:ascii="Arial" w:hAnsi="Arial" w:cs="Arial"/>
          <w:sz w:val="24"/>
          <w:szCs w:val="24"/>
        </w:rPr>
        <w:t>que nos permiten visualizar nuestro negocio como un proyecto a gran escal</w:t>
      </w:r>
      <w:r>
        <w:rPr>
          <w:rFonts w:ascii="Arial" w:hAnsi="Arial" w:cs="Arial"/>
          <w:color w:val="000000"/>
          <w:shd w:val="clear" w:color="auto" w:fill="FFFFFF"/>
        </w:rPr>
        <w:t>a.</w:t>
      </w:r>
    </w:p>
    <w:p w:rsidR="00985647" w:rsidRPr="006D6064" w:rsidRDefault="00985647" w:rsidP="006D6064">
      <w:pPr>
        <w:ind w:left="708" w:right="4"/>
        <w:jc w:val="both"/>
        <w:rPr>
          <w:rFonts w:ascii="Arial" w:hAnsi="Arial" w:cs="Arial"/>
          <w:i/>
          <w:sz w:val="24"/>
          <w:szCs w:val="24"/>
        </w:rPr>
      </w:pPr>
      <w:r w:rsidRPr="006D6064">
        <w:rPr>
          <w:rFonts w:ascii="Arial" w:hAnsi="Arial" w:cs="Arial"/>
          <w:i/>
          <w:sz w:val="24"/>
          <w:szCs w:val="24"/>
        </w:rPr>
        <w:t>En  Colombia se generan diariamente alrededor de 25.700 toneladas de  residuos  sólidos, de los cuales    más del 17 % son llantas, las cuales se demoran miles de años en desintegrarse. En este momento 1.067.072 llantas de camiones y busetas y 3.426.026 llantas de automóviles  y camionetas, deben ser reemplazadas cada 18 meses.</w:t>
      </w:r>
    </w:p>
    <w:p w:rsidR="00985647" w:rsidRDefault="00985647" w:rsidP="00985647">
      <w:pPr>
        <w:ind w:right="4"/>
        <w:jc w:val="both"/>
        <w:rPr>
          <w:rFonts w:ascii="Arial" w:hAnsi="Arial" w:cs="Arial"/>
          <w:sz w:val="24"/>
          <w:szCs w:val="24"/>
        </w:rPr>
      </w:pPr>
      <w:r>
        <w:rPr>
          <w:rFonts w:ascii="Arial" w:hAnsi="Arial" w:cs="Arial"/>
          <w:sz w:val="24"/>
          <w:szCs w:val="24"/>
        </w:rPr>
        <w:t>Adicionalmente, se encuentra información respecto al almacenamiento, uso y tratamiento que se le da a la llantas después de haber sido utilizadas en su ciclo de vida:</w:t>
      </w:r>
    </w:p>
    <w:p w:rsidR="00985647" w:rsidRPr="003D63C3" w:rsidRDefault="00985647" w:rsidP="003D63C3">
      <w:pPr>
        <w:ind w:left="708" w:right="4"/>
        <w:jc w:val="both"/>
        <w:rPr>
          <w:rFonts w:ascii="Arial" w:hAnsi="Arial" w:cs="Arial"/>
          <w:i/>
          <w:sz w:val="24"/>
          <w:szCs w:val="24"/>
        </w:rPr>
      </w:pPr>
      <w:r w:rsidRPr="003D63C3">
        <w:rPr>
          <w:rFonts w:ascii="Arial" w:hAnsi="Arial" w:cs="Arial"/>
          <w:i/>
          <w:sz w:val="24"/>
          <w:szCs w:val="24"/>
        </w:rPr>
        <w:t xml:space="preserve">“En Colombia gran parte de las llantas luego de su uso, son almacenadas en depósitos clandestinos, techos o patios de casas de vivienda y en espacios </w:t>
      </w:r>
      <w:r w:rsidRPr="003D63C3">
        <w:rPr>
          <w:rFonts w:ascii="Arial" w:hAnsi="Arial" w:cs="Arial"/>
          <w:i/>
          <w:sz w:val="24"/>
          <w:szCs w:val="24"/>
        </w:rPr>
        <w:lastRenderedPageBreak/>
        <w:t>públicos (lagos, ríos, calles y parques) con graves consecuencias en términos ambientales, económicos y sanitarios.</w:t>
      </w:r>
    </w:p>
    <w:p w:rsidR="00985647" w:rsidRPr="003D63C3" w:rsidRDefault="00985647" w:rsidP="003D63C3">
      <w:pPr>
        <w:ind w:left="708" w:right="4"/>
        <w:jc w:val="both"/>
        <w:rPr>
          <w:rFonts w:ascii="Arial" w:hAnsi="Arial" w:cs="Arial"/>
          <w:i/>
          <w:sz w:val="24"/>
          <w:szCs w:val="24"/>
        </w:rPr>
      </w:pPr>
      <w:r w:rsidRPr="003D63C3">
        <w:rPr>
          <w:rFonts w:ascii="Arial" w:hAnsi="Arial" w:cs="Arial"/>
          <w:i/>
          <w:sz w:val="24"/>
          <w:szCs w:val="24"/>
        </w:rPr>
        <w:t>Las llantas usadas se convierten en el hábitat ideal para vectores como las ratas y mosquitos, que transmiten enfermedades como el dengue, la fiebre amarilla y la encefalitis equina.</w:t>
      </w:r>
    </w:p>
    <w:p w:rsidR="00985647" w:rsidRPr="003D63C3" w:rsidRDefault="00985647" w:rsidP="003D63C3">
      <w:pPr>
        <w:ind w:left="708" w:right="4"/>
        <w:jc w:val="both"/>
        <w:rPr>
          <w:rFonts w:ascii="Arial" w:hAnsi="Arial" w:cs="Arial"/>
          <w:i/>
          <w:sz w:val="24"/>
          <w:szCs w:val="24"/>
        </w:rPr>
      </w:pPr>
      <w:r w:rsidRPr="003D63C3">
        <w:rPr>
          <w:rFonts w:ascii="Arial" w:hAnsi="Arial" w:cs="Arial"/>
          <w:i/>
          <w:sz w:val="24"/>
          <w:szCs w:val="24"/>
        </w:rPr>
        <w:t>Cuando las llantas usadas se disponen en botaderos a cielo abierto, contaminan el suelo, los recursos naturales renovables y afectan el paisaje. Adicionalmente, generan dificultades en la operación en los rellenos sanitarios.</w:t>
      </w:r>
    </w:p>
    <w:p w:rsidR="00985647" w:rsidRPr="003D63C3" w:rsidRDefault="00985647" w:rsidP="003D63C3">
      <w:pPr>
        <w:ind w:left="708" w:right="4"/>
        <w:jc w:val="both"/>
        <w:rPr>
          <w:rFonts w:ascii="Arial" w:hAnsi="Arial" w:cs="Arial"/>
          <w:i/>
          <w:sz w:val="24"/>
          <w:szCs w:val="24"/>
        </w:rPr>
      </w:pPr>
      <w:r w:rsidRPr="003D63C3">
        <w:rPr>
          <w:rFonts w:ascii="Arial" w:hAnsi="Arial" w:cs="Arial"/>
          <w:i/>
          <w:sz w:val="24"/>
          <w:szCs w:val="24"/>
        </w:rPr>
        <w:t>Algunos subsectores utilizan las llantas usadas como combustible en sus procesos productivos en forma inadecuada.</w:t>
      </w:r>
    </w:p>
    <w:p w:rsidR="00985647" w:rsidRPr="003D63C3" w:rsidRDefault="00985647" w:rsidP="003D63C3">
      <w:pPr>
        <w:ind w:left="708" w:right="4"/>
        <w:jc w:val="both"/>
        <w:rPr>
          <w:rFonts w:ascii="Arial" w:hAnsi="Arial" w:cs="Arial"/>
          <w:i/>
          <w:sz w:val="24"/>
          <w:szCs w:val="24"/>
        </w:rPr>
      </w:pPr>
      <w:r w:rsidRPr="003D63C3">
        <w:rPr>
          <w:rFonts w:ascii="Arial" w:hAnsi="Arial" w:cs="Arial"/>
          <w:i/>
          <w:sz w:val="24"/>
          <w:szCs w:val="24"/>
        </w:rPr>
        <w:t>Así mismo, grupos informales que forman parte de la cadena de llantas usadas, las queman a cielo abierto para extraer el acero, generando problemas de contaminación atmosférica.</w:t>
      </w:r>
    </w:p>
    <w:p w:rsidR="00C24E74" w:rsidRDefault="00985647" w:rsidP="00F40FFA">
      <w:pPr>
        <w:ind w:left="708" w:right="4"/>
        <w:jc w:val="both"/>
        <w:rPr>
          <w:rFonts w:ascii="Arial" w:hAnsi="Arial" w:cs="Arial"/>
          <w:sz w:val="24"/>
          <w:szCs w:val="24"/>
        </w:rPr>
      </w:pPr>
      <w:r w:rsidRPr="003D63C3">
        <w:rPr>
          <w:rFonts w:ascii="Arial" w:hAnsi="Arial" w:cs="Arial"/>
          <w:i/>
          <w:sz w:val="24"/>
          <w:szCs w:val="24"/>
        </w:rPr>
        <w:t>Es por ello que se hace necesario tomar medidas destinadas a proteger el medio ambiente y la salud humana mediante la prevención de la generación o la reducción de los posibles impactos adversos de la generación y manejo inadecuado de llantas usadas”</w:t>
      </w:r>
      <w:r w:rsidRPr="00FA4E17">
        <w:rPr>
          <w:rFonts w:ascii="Arial" w:hAnsi="Arial" w:cs="Arial"/>
          <w:sz w:val="24"/>
          <w:szCs w:val="24"/>
        </w:rPr>
        <w:t>.</w:t>
      </w:r>
    </w:p>
    <w:p w:rsidR="00985647" w:rsidRDefault="00985647" w:rsidP="00985647">
      <w:pPr>
        <w:jc w:val="both"/>
        <w:rPr>
          <w:rFonts w:ascii="Arial" w:hAnsi="Arial" w:cs="Arial"/>
          <w:sz w:val="24"/>
          <w:szCs w:val="24"/>
        </w:rPr>
      </w:pPr>
      <w:r>
        <w:rPr>
          <w:rFonts w:ascii="Arial" w:hAnsi="Arial" w:cs="Arial"/>
          <w:sz w:val="24"/>
          <w:szCs w:val="24"/>
        </w:rPr>
        <w:t>La conciencia</w:t>
      </w:r>
      <w:r w:rsidRPr="00FE7A9C">
        <w:rPr>
          <w:rFonts w:ascii="Arial" w:hAnsi="Arial" w:cs="Arial"/>
          <w:sz w:val="24"/>
          <w:szCs w:val="24"/>
        </w:rPr>
        <w:t xml:space="preserve"> social</w:t>
      </w:r>
      <w:r>
        <w:rPr>
          <w:rFonts w:ascii="Arial" w:hAnsi="Arial" w:cs="Arial"/>
          <w:sz w:val="24"/>
          <w:szCs w:val="24"/>
        </w:rPr>
        <w:t xml:space="preserve"> frente a la conservación del medio ambiente</w:t>
      </w:r>
      <w:r w:rsidRPr="00FE7A9C">
        <w:rPr>
          <w:rFonts w:ascii="Arial" w:hAnsi="Arial" w:cs="Arial"/>
          <w:sz w:val="24"/>
          <w:szCs w:val="24"/>
        </w:rPr>
        <w:t xml:space="preserve"> empieza por nosotros mismos,</w:t>
      </w:r>
      <w:r>
        <w:rPr>
          <w:rFonts w:ascii="Arial" w:hAnsi="Arial" w:cs="Arial"/>
          <w:sz w:val="24"/>
          <w:szCs w:val="24"/>
        </w:rPr>
        <w:t xml:space="preserve"> aquellos</w:t>
      </w:r>
      <w:r w:rsidRPr="00FE7A9C">
        <w:rPr>
          <w:rFonts w:ascii="Arial" w:hAnsi="Arial" w:cs="Arial"/>
          <w:sz w:val="24"/>
          <w:szCs w:val="24"/>
        </w:rPr>
        <w:t xml:space="preserve"> </w:t>
      </w:r>
      <w:r>
        <w:rPr>
          <w:rFonts w:ascii="Arial" w:hAnsi="Arial" w:cs="Arial"/>
          <w:sz w:val="24"/>
          <w:szCs w:val="24"/>
        </w:rPr>
        <w:t xml:space="preserve">valores inculcados </w:t>
      </w:r>
      <w:r w:rsidRPr="00FE7A9C">
        <w:rPr>
          <w:rFonts w:ascii="Arial" w:hAnsi="Arial" w:cs="Arial"/>
          <w:sz w:val="24"/>
          <w:szCs w:val="24"/>
        </w:rPr>
        <w:t>en</w:t>
      </w:r>
      <w:r>
        <w:rPr>
          <w:rFonts w:ascii="Arial" w:hAnsi="Arial" w:cs="Arial"/>
          <w:sz w:val="24"/>
          <w:szCs w:val="24"/>
        </w:rPr>
        <w:t xml:space="preserve"> la</w:t>
      </w:r>
      <w:r w:rsidRPr="00FE7A9C">
        <w:rPr>
          <w:rFonts w:ascii="Arial" w:hAnsi="Arial" w:cs="Arial"/>
          <w:sz w:val="24"/>
          <w:szCs w:val="24"/>
        </w:rPr>
        <w:t xml:space="preserve"> casa</w:t>
      </w:r>
      <w:r>
        <w:rPr>
          <w:rFonts w:ascii="Arial" w:hAnsi="Arial" w:cs="Arial"/>
          <w:sz w:val="24"/>
          <w:szCs w:val="24"/>
        </w:rPr>
        <w:t xml:space="preserve"> que posteriormente se forjaran en colegios y universidades, permitirán garantizar que a futuro diversas empresas integren en sus procesos de producción mecanismos que lo hagan de forma apropiada al </w:t>
      </w:r>
      <w:r w:rsidRPr="00FE7A9C">
        <w:rPr>
          <w:rFonts w:ascii="Arial" w:hAnsi="Arial" w:cs="Arial"/>
          <w:sz w:val="24"/>
          <w:szCs w:val="24"/>
        </w:rPr>
        <w:t>ciclo de vida de la naturaleza para reducir en su más mínima expresión el impacto</w:t>
      </w:r>
      <w:r>
        <w:rPr>
          <w:rFonts w:ascii="Arial" w:hAnsi="Arial" w:cs="Arial"/>
          <w:sz w:val="24"/>
          <w:szCs w:val="24"/>
        </w:rPr>
        <w:t xml:space="preserve"> sobre la tierra, mientras, que por otra parte hablando del sector consumidor obtendremos seres humanos capaces de identificar la necesidad de reciclar y de utilizar de forma adecuada todos los productos brindando un mejor planeta a las próximas generaciones.</w:t>
      </w:r>
    </w:p>
    <w:p w:rsidR="002943D4" w:rsidRDefault="00985647" w:rsidP="00F40FFA">
      <w:pPr>
        <w:jc w:val="both"/>
        <w:rPr>
          <w:rFonts w:ascii="Arial" w:hAnsi="Arial" w:cs="Arial"/>
          <w:sz w:val="24"/>
          <w:szCs w:val="24"/>
        </w:rPr>
      </w:pPr>
      <w:r w:rsidRPr="00FC7343">
        <w:rPr>
          <w:rFonts w:ascii="Arial" w:hAnsi="Arial" w:cs="Arial"/>
          <w:sz w:val="24"/>
          <w:szCs w:val="24"/>
        </w:rPr>
        <w:t>De antemano entendemos que</w:t>
      </w:r>
      <w:r>
        <w:rPr>
          <w:rFonts w:ascii="Arial" w:hAnsi="Arial" w:cs="Arial"/>
        </w:rPr>
        <w:t xml:space="preserve"> </w:t>
      </w:r>
      <w:r w:rsidRPr="00A542BD">
        <w:rPr>
          <w:rFonts w:ascii="Arial" w:hAnsi="Arial" w:cs="Arial"/>
          <w:b/>
        </w:rPr>
        <w:t>RECICL</w:t>
      </w:r>
      <w:r w:rsidRPr="00A542BD">
        <w:rPr>
          <w:rFonts w:ascii="Arial" w:hAnsi="Arial" w:cs="Arial"/>
          <w:b/>
          <w:sz w:val="24"/>
          <w:szCs w:val="24"/>
        </w:rPr>
        <w:t>ARTE</w:t>
      </w:r>
      <w:r>
        <w:rPr>
          <w:rFonts w:ascii="Arial" w:hAnsi="Arial" w:cs="Arial"/>
          <w:b/>
          <w:sz w:val="24"/>
          <w:szCs w:val="24"/>
        </w:rPr>
        <w:t xml:space="preserve"> </w:t>
      </w:r>
      <w:r>
        <w:rPr>
          <w:rFonts w:ascii="Arial" w:hAnsi="Arial" w:cs="Arial"/>
          <w:sz w:val="24"/>
          <w:szCs w:val="24"/>
        </w:rPr>
        <w:t>no dará solución absoluta a dicho tema, pero, sí estamos seguros de que el aporte generado por esta empresa puede ser de gran utilidad para nuestra sociedad, no solo generamos empleo y aseguramos de esta forma una mejora contundente en la calidad de vida de muchos colombianos y sus familias sino que también generamos una notable reducción en la contaminación generada por estos neumáticos en desecho creando una obra de arte que con agrado y facilidad usted podrá tener en sus hogares contribuyendo de forma directa a la preserva</w:t>
      </w:r>
      <w:r w:rsidR="00F40FFA">
        <w:rPr>
          <w:rFonts w:ascii="Arial" w:hAnsi="Arial" w:cs="Arial"/>
          <w:sz w:val="24"/>
          <w:szCs w:val="24"/>
        </w:rPr>
        <w:t>ción de nuestro planeta Tierra.</w:t>
      </w:r>
    </w:p>
    <w:p w:rsidR="002943D4" w:rsidRDefault="002943D4" w:rsidP="00F40FFA">
      <w:pPr>
        <w:jc w:val="both"/>
        <w:rPr>
          <w:rFonts w:ascii="Arial" w:hAnsi="Arial" w:cs="Arial"/>
          <w:sz w:val="24"/>
          <w:szCs w:val="24"/>
        </w:rPr>
      </w:pPr>
    </w:p>
    <w:p w:rsidR="002943D4" w:rsidRPr="00F40FFA" w:rsidRDefault="002943D4" w:rsidP="00F40FFA">
      <w:pPr>
        <w:jc w:val="both"/>
        <w:rPr>
          <w:rFonts w:ascii="Arial" w:hAnsi="Arial" w:cs="Arial"/>
          <w:sz w:val="24"/>
          <w:szCs w:val="24"/>
        </w:rPr>
      </w:pPr>
    </w:p>
    <w:p w:rsidR="00720C43" w:rsidRDefault="00990362" w:rsidP="00CC675E">
      <w:pPr>
        <w:pStyle w:val="Prrafodelista"/>
        <w:ind w:left="0"/>
        <w:jc w:val="both"/>
        <w:rPr>
          <w:rFonts w:ascii="Arial" w:hAnsi="Arial" w:cs="Arial"/>
          <w:b/>
          <w:sz w:val="24"/>
          <w:szCs w:val="24"/>
        </w:rPr>
      </w:pPr>
      <w:r>
        <w:rPr>
          <w:rFonts w:ascii="Arial" w:hAnsi="Arial" w:cs="Arial"/>
          <w:b/>
          <w:bCs/>
          <w:sz w:val="24"/>
          <w:szCs w:val="24"/>
        </w:rPr>
        <w:lastRenderedPageBreak/>
        <w:t>3</w:t>
      </w:r>
      <w:r w:rsidR="000E38ED" w:rsidRPr="00AA70BB">
        <w:rPr>
          <w:rFonts w:ascii="Arial" w:hAnsi="Arial" w:cs="Arial"/>
          <w:b/>
          <w:bCs/>
          <w:sz w:val="24"/>
          <w:szCs w:val="24"/>
        </w:rPr>
        <w:t>.7</w:t>
      </w:r>
      <w:r w:rsidR="000E38ED" w:rsidRPr="00AA70BB">
        <w:rPr>
          <w:rStyle w:val="apple-converted-space"/>
          <w:rFonts w:ascii="Arial" w:hAnsi="Arial" w:cs="Arial"/>
          <w:b/>
          <w:sz w:val="24"/>
          <w:szCs w:val="24"/>
        </w:rPr>
        <w:t> </w:t>
      </w:r>
      <w:r w:rsidR="000E38ED" w:rsidRPr="00AA70BB">
        <w:rPr>
          <w:rFonts w:ascii="Arial" w:hAnsi="Arial" w:cs="Arial"/>
          <w:b/>
          <w:sz w:val="24"/>
          <w:szCs w:val="24"/>
        </w:rPr>
        <w:t>Es importante realizar una autoevaluación a su ensayo, para ello realice la rúbrica que encuentra en los Objetos transversales- El ensayo</w:t>
      </w:r>
      <w:hyperlink r:id="rId42" w:tgtFrame="_blank" w:history="1">
        <w:r w:rsidR="000E38ED" w:rsidRPr="00AA70BB">
          <w:rPr>
            <w:rStyle w:val="Hipervnculo"/>
            <w:rFonts w:ascii="Arial" w:hAnsi="Arial" w:cs="Arial"/>
            <w:b/>
            <w:color w:val="auto"/>
            <w:sz w:val="24"/>
            <w:szCs w:val="24"/>
          </w:rPr>
          <w:t>http://goo.gl/A2Ppam</w:t>
        </w:r>
      </w:hyperlink>
      <w:r w:rsidR="000E38ED" w:rsidRPr="00AA70BB">
        <w:rPr>
          <w:rFonts w:ascii="Arial" w:hAnsi="Arial" w:cs="Arial"/>
          <w:b/>
          <w:sz w:val="24"/>
          <w:szCs w:val="24"/>
        </w:rPr>
        <w:t>. Preséntela en el documento de entrega explicando de qué manera su ensayo cumple con estas condiciones.</w:t>
      </w:r>
    </w:p>
    <w:p w:rsidR="0053598B" w:rsidRPr="00720C43" w:rsidRDefault="00720C43" w:rsidP="00CC675E">
      <w:pPr>
        <w:pStyle w:val="Prrafodelista"/>
        <w:ind w:left="0"/>
        <w:jc w:val="both"/>
        <w:rPr>
          <w:rFonts w:ascii="Arial" w:hAnsi="Arial" w:cs="Arial"/>
          <w:sz w:val="24"/>
          <w:szCs w:val="24"/>
        </w:rPr>
      </w:pPr>
      <w:r w:rsidRPr="00720C43">
        <w:rPr>
          <w:rFonts w:ascii="Arial" w:hAnsi="Arial" w:cs="Arial"/>
          <w:sz w:val="24"/>
          <w:szCs w:val="24"/>
        </w:rPr>
        <w:t xml:space="preserve">Figura </w:t>
      </w:r>
      <w:r w:rsidR="00691E89">
        <w:rPr>
          <w:rFonts w:ascii="Arial" w:hAnsi="Arial" w:cs="Arial"/>
          <w:sz w:val="24"/>
          <w:szCs w:val="24"/>
        </w:rPr>
        <w:t>1</w:t>
      </w:r>
      <w:r w:rsidRPr="00720C43">
        <w:rPr>
          <w:rFonts w:ascii="Arial" w:hAnsi="Arial" w:cs="Arial"/>
          <w:sz w:val="24"/>
          <w:szCs w:val="24"/>
        </w:rPr>
        <w:t>1</w:t>
      </w:r>
      <w:r>
        <w:rPr>
          <w:rFonts w:ascii="Arial" w:hAnsi="Arial" w:cs="Arial"/>
          <w:sz w:val="24"/>
          <w:szCs w:val="24"/>
        </w:rPr>
        <w:t>.</w:t>
      </w:r>
      <w:r w:rsidRPr="00720C43">
        <w:rPr>
          <w:rFonts w:ascii="Arial" w:hAnsi="Arial" w:cs="Arial"/>
          <w:sz w:val="24"/>
          <w:szCs w:val="24"/>
        </w:rPr>
        <w:t xml:space="preserve"> RUBRICA DESEMPEÑO ENSAYO</w:t>
      </w:r>
    </w:p>
    <w:tbl>
      <w:tblPr>
        <w:tblW w:w="8505" w:type="dxa"/>
        <w:tblInd w:w="55" w:type="dxa"/>
        <w:tblCellMar>
          <w:left w:w="70" w:type="dxa"/>
          <w:right w:w="70" w:type="dxa"/>
        </w:tblCellMar>
        <w:tblLook w:val="04A0"/>
      </w:tblPr>
      <w:tblGrid>
        <w:gridCol w:w="3195"/>
        <w:gridCol w:w="5917"/>
      </w:tblGrid>
      <w:tr w:rsidR="007E25F6" w:rsidRPr="007E25F6" w:rsidTr="00AA70BB">
        <w:trPr>
          <w:trHeight w:val="300"/>
        </w:trPr>
        <w:tc>
          <w:tcPr>
            <w:tcW w:w="14400" w:type="dxa"/>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7E25F6" w:rsidRPr="007E25F6" w:rsidRDefault="007E25F6" w:rsidP="007E25F6">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 xml:space="preserve">RUBRICA DE DESEMPEÑO PARA EVALUAR ENSAYOS </w:t>
            </w:r>
          </w:p>
        </w:tc>
      </w:tr>
      <w:tr w:rsidR="007E25F6" w:rsidRPr="007E25F6" w:rsidTr="00AA70BB">
        <w:trPr>
          <w:trHeight w:val="315"/>
        </w:trPr>
        <w:tc>
          <w:tcPr>
            <w:tcW w:w="14400" w:type="dxa"/>
            <w:gridSpan w:val="2"/>
            <w:vMerge/>
            <w:tcBorders>
              <w:top w:val="single" w:sz="8" w:space="0" w:color="auto"/>
              <w:left w:val="single" w:sz="8" w:space="0" w:color="auto"/>
              <w:bottom w:val="single" w:sz="8" w:space="0" w:color="000000"/>
              <w:right w:val="single" w:sz="8" w:space="0" w:color="000000"/>
            </w:tcBorders>
            <w:vAlign w:val="center"/>
            <w:hideMark/>
          </w:tcPr>
          <w:p w:rsidR="007E25F6" w:rsidRPr="007E25F6" w:rsidRDefault="007E25F6" w:rsidP="007E25F6">
            <w:pPr>
              <w:spacing w:after="0" w:line="240" w:lineRule="auto"/>
              <w:rPr>
                <w:rFonts w:ascii="Calibri" w:eastAsia="Times New Roman" w:hAnsi="Calibri" w:cs="Calibri"/>
                <w:b/>
                <w:bCs/>
                <w:sz w:val="22"/>
                <w:szCs w:val="22"/>
                <w:lang w:eastAsia="es-CO"/>
              </w:rPr>
            </w:pPr>
          </w:p>
        </w:tc>
      </w:tr>
      <w:tr w:rsidR="007E25F6" w:rsidRPr="007E25F6" w:rsidTr="00AA70BB">
        <w:trPr>
          <w:trHeight w:val="315"/>
        </w:trPr>
        <w:tc>
          <w:tcPr>
            <w:tcW w:w="5024"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E25F6" w:rsidRPr="007E25F6" w:rsidRDefault="007E25F6" w:rsidP="007E25F6">
            <w:pPr>
              <w:spacing w:after="0" w:line="240" w:lineRule="auto"/>
              <w:jc w:val="center"/>
              <w:rPr>
                <w:rFonts w:ascii="Calibri" w:eastAsia="Times New Roman" w:hAnsi="Calibri" w:cs="Calibri"/>
                <w:color w:val="000000"/>
                <w:sz w:val="22"/>
                <w:szCs w:val="22"/>
                <w:lang w:eastAsia="es-CO"/>
              </w:rPr>
            </w:pPr>
            <w:r w:rsidRPr="007E25F6">
              <w:rPr>
                <w:rFonts w:ascii="Calibri" w:eastAsia="Times New Roman" w:hAnsi="Calibri" w:cs="Calibri"/>
                <w:color w:val="000000"/>
                <w:sz w:val="22"/>
                <w:szCs w:val="22"/>
                <w:lang w:eastAsia="es-CO"/>
              </w:rPr>
              <w:t>TEMA</w:t>
            </w:r>
          </w:p>
        </w:tc>
        <w:tc>
          <w:tcPr>
            <w:tcW w:w="9376" w:type="dxa"/>
            <w:tcBorders>
              <w:top w:val="single" w:sz="8" w:space="0" w:color="auto"/>
              <w:left w:val="nil"/>
              <w:bottom w:val="single" w:sz="8" w:space="0" w:color="auto"/>
              <w:right w:val="single" w:sz="8" w:space="0" w:color="000000"/>
            </w:tcBorders>
            <w:shd w:val="clear" w:color="000000" w:fill="FFFFFF"/>
            <w:noWrap/>
            <w:vAlign w:val="center"/>
            <w:hideMark/>
          </w:tcPr>
          <w:p w:rsidR="007E25F6" w:rsidRPr="007E25F6" w:rsidRDefault="007E25F6" w:rsidP="007E25F6">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 xml:space="preserve">RECICLARTE </w:t>
            </w:r>
          </w:p>
        </w:tc>
      </w:tr>
      <w:tr w:rsidR="007E25F6" w:rsidRPr="007E25F6" w:rsidTr="00AA70BB">
        <w:trPr>
          <w:trHeight w:val="300"/>
        </w:trPr>
        <w:tc>
          <w:tcPr>
            <w:tcW w:w="502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E25F6" w:rsidRPr="007E25F6" w:rsidRDefault="007E25F6" w:rsidP="007E25F6">
            <w:pPr>
              <w:spacing w:after="0" w:line="240" w:lineRule="auto"/>
              <w:jc w:val="center"/>
              <w:rPr>
                <w:rFonts w:ascii="Calibri" w:eastAsia="Times New Roman" w:hAnsi="Calibri" w:cs="Calibri"/>
                <w:color w:val="000000"/>
                <w:sz w:val="22"/>
                <w:szCs w:val="22"/>
                <w:lang w:eastAsia="es-CO"/>
              </w:rPr>
            </w:pPr>
            <w:r w:rsidRPr="007E25F6">
              <w:rPr>
                <w:rFonts w:ascii="Calibri" w:eastAsia="Times New Roman" w:hAnsi="Calibri" w:cs="Calibri"/>
                <w:color w:val="000000"/>
                <w:sz w:val="22"/>
                <w:szCs w:val="22"/>
                <w:lang w:eastAsia="es-CO"/>
              </w:rPr>
              <w:t xml:space="preserve">INTEGRANTES </w:t>
            </w:r>
          </w:p>
        </w:tc>
        <w:tc>
          <w:tcPr>
            <w:tcW w:w="9376" w:type="dxa"/>
            <w:tcBorders>
              <w:top w:val="single" w:sz="8" w:space="0" w:color="auto"/>
              <w:left w:val="nil"/>
              <w:bottom w:val="single" w:sz="4" w:space="0" w:color="auto"/>
              <w:right w:val="single" w:sz="8" w:space="0" w:color="000000"/>
            </w:tcBorders>
            <w:shd w:val="clear" w:color="auto" w:fill="auto"/>
            <w:noWrap/>
            <w:vAlign w:val="center"/>
            <w:hideMark/>
          </w:tcPr>
          <w:p w:rsidR="007E25F6" w:rsidRPr="007E25F6" w:rsidRDefault="007E25F6" w:rsidP="007E25F6">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ADRIANA SANDOVAL</w:t>
            </w:r>
          </w:p>
        </w:tc>
      </w:tr>
      <w:tr w:rsidR="007E25F6" w:rsidRPr="007E25F6" w:rsidTr="00AA70BB">
        <w:trPr>
          <w:trHeight w:val="300"/>
        </w:trPr>
        <w:tc>
          <w:tcPr>
            <w:tcW w:w="5024" w:type="dxa"/>
            <w:vMerge/>
            <w:tcBorders>
              <w:top w:val="single" w:sz="8" w:space="0" w:color="auto"/>
              <w:left w:val="single" w:sz="8" w:space="0" w:color="auto"/>
              <w:bottom w:val="single" w:sz="8" w:space="0" w:color="000000"/>
              <w:right w:val="single" w:sz="8" w:space="0" w:color="000000"/>
            </w:tcBorders>
            <w:vAlign w:val="center"/>
            <w:hideMark/>
          </w:tcPr>
          <w:p w:rsidR="007E25F6" w:rsidRPr="007E25F6" w:rsidRDefault="007E25F6" w:rsidP="007E25F6">
            <w:pPr>
              <w:spacing w:after="0" w:line="240" w:lineRule="auto"/>
              <w:rPr>
                <w:rFonts w:ascii="Calibri" w:eastAsia="Times New Roman" w:hAnsi="Calibri" w:cs="Calibri"/>
                <w:color w:val="000000"/>
                <w:sz w:val="22"/>
                <w:szCs w:val="22"/>
                <w:lang w:eastAsia="es-CO"/>
              </w:rPr>
            </w:pPr>
          </w:p>
        </w:tc>
        <w:tc>
          <w:tcPr>
            <w:tcW w:w="9376" w:type="dxa"/>
            <w:tcBorders>
              <w:top w:val="single" w:sz="4" w:space="0" w:color="auto"/>
              <w:left w:val="nil"/>
              <w:bottom w:val="single" w:sz="4" w:space="0" w:color="auto"/>
              <w:right w:val="single" w:sz="8" w:space="0" w:color="000000"/>
            </w:tcBorders>
            <w:shd w:val="clear" w:color="auto" w:fill="auto"/>
            <w:noWrap/>
            <w:vAlign w:val="center"/>
            <w:hideMark/>
          </w:tcPr>
          <w:p w:rsidR="007E25F6" w:rsidRPr="007E25F6" w:rsidRDefault="007E25F6" w:rsidP="007E25F6">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CAMILA OSPINA</w:t>
            </w:r>
          </w:p>
        </w:tc>
      </w:tr>
      <w:tr w:rsidR="007E25F6" w:rsidRPr="007E25F6" w:rsidTr="00AA70BB">
        <w:trPr>
          <w:trHeight w:val="300"/>
        </w:trPr>
        <w:tc>
          <w:tcPr>
            <w:tcW w:w="5024" w:type="dxa"/>
            <w:vMerge/>
            <w:tcBorders>
              <w:top w:val="single" w:sz="8" w:space="0" w:color="auto"/>
              <w:left w:val="single" w:sz="8" w:space="0" w:color="auto"/>
              <w:bottom w:val="single" w:sz="8" w:space="0" w:color="000000"/>
              <w:right w:val="single" w:sz="8" w:space="0" w:color="000000"/>
            </w:tcBorders>
            <w:vAlign w:val="center"/>
            <w:hideMark/>
          </w:tcPr>
          <w:p w:rsidR="007E25F6" w:rsidRPr="007E25F6" w:rsidRDefault="007E25F6" w:rsidP="007E25F6">
            <w:pPr>
              <w:spacing w:after="0" w:line="240" w:lineRule="auto"/>
              <w:rPr>
                <w:rFonts w:ascii="Calibri" w:eastAsia="Times New Roman" w:hAnsi="Calibri" w:cs="Calibri"/>
                <w:color w:val="000000"/>
                <w:sz w:val="22"/>
                <w:szCs w:val="22"/>
                <w:lang w:eastAsia="es-CO"/>
              </w:rPr>
            </w:pPr>
          </w:p>
        </w:tc>
        <w:tc>
          <w:tcPr>
            <w:tcW w:w="9376" w:type="dxa"/>
            <w:tcBorders>
              <w:top w:val="single" w:sz="4" w:space="0" w:color="auto"/>
              <w:left w:val="nil"/>
              <w:bottom w:val="single" w:sz="4" w:space="0" w:color="auto"/>
              <w:right w:val="single" w:sz="8" w:space="0" w:color="000000"/>
            </w:tcBorders>
            <w:shd w:val="clear" w:color="auto" w:fill="auto"/>
            <w:noWrap/>
            <w:vAlign w:val="center"/>
            <w:hideMark/>
          </w:tcPr>
          <w:p w:rsidR="007E25F6" w:rsidRPr="007E25F6" w:rsidRDefault="007E25F6" w:rsidP="007E25F6">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DIANA LORENA CHARRY</w:t>
            </w:r>
          </w:p>
        </w:tc>
      </w:tr>
      <w:tr w:rsidR="007E25F6" w:rsidRPr="007E25F6" w:rsidTr="00AA70BB">
        <w:trPr>
          <w:trHeight w:val="315"/>
        </w:trPr>
        <w:tc>
          <w:tcPr>
            <w:tcW w:w="5024" w:type="dxa"/>
            <w:vMerge/>
            <w:tcBorders>
              <w:top w:val="single" w:sz="8" w:space="0" w:color="auto"/>
              <w:left w:val="single" w:sz="8" w:space="0" w:color="auto"/>
              <w:bottom w:val="single" w:sz="8" w:space="0" w:color="000000"/>
              <w:right w:val="single" w:sz="8" w:space="0" w:color="000000"/>
            </w:tcBorders>
            <w:vAlign w:val="center"/>
            <w:hideMark/>
          </w:tcPr>
          <w:p w:rsidR="007E25F6" w:rsidRPr="007E25F6" w:rsidRDefault="007E25F6" w:rsidP="007E25F6">
            <w:pPr>
              <w:spacing w:after="0" w:line="240" w:lineRule="auto"/>
              <w:rPr>
                <w:rFonts w:ascii="Calibri" w:eastAsia="Times New Roman" w:hAnsi="Calibri" w:cs="Calibri"/>
                <w:color w:val="000000"/>
                <w:sz w:val="22"/>
                <w:szCs w:val="22"/>
                <w:lang w:eastAsia="es-CO"/>
              </w:rPr>
            </w:pPr>
          </w:p>
        </w:tc>
        <w:tc>
          <w:tcPr>
            <w:tcW w:w="9376" w:type="dxa"/>
            <w:tcBorders>
              <w:top w:val="single" w:sz="4" w:space="0" w:color="auto"/>
              <w:left w:val="nil"/>
              <w:bottom w:val="single" w:sz="8" w:space="0" w:color="auto"/>
              <w:right w:val="single" w:sz="8" w:space="0" w:color="000000"/>
            </w:tcBorders>
            <w:shd w:val="clear" w:color="auto" w:fill="auto"/>
            <w:noWrap/>
            <w:vAlign w:val="center"/>
            <w:hideMark/>
          </w:tcPr>
          <w:p w:rsidR="007E25F6" w:rsidRPr="007E25F6" w:rsidRDefault="007E25F6" w:rsidP="007E25F6">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MAGDA LUCIA QUINTERO</w:t>
            </w:r>
          </w:p>
        </w:tc>
      </w:tr>
    </w:tbl>
    <w:tbl>
      <w:tblPr>
        <w:tblpPr w:leftFromText="141" w:rightFromText="141" w:vertAnchor="text" w:horzAnchor="margin" w:tblpX="70" w:tblpY="123"/>
        <w:tblW w:w="9064" w:type="dxa"/>
        <w:tblCellMar>
          <w:left w:w="70" w:type="dxa"/>
          <w:right w:w="70" w:type="dxa"/>
        </w:tblCellMar>
        <w:tblLook w:val="04A0"/>
      </w:tblPr>
      <w:tblGrid>
        <w:gridCol w:w="1549"/>
        <w:gridCol w:w="404"/>
        <w:gridCol w:w="2468"/>
        <w:gridCol w:w="2835"/>
        <w:gridCol w:w="1808"/>
      </w:tblGrid>
      <w:tr w:rsidR="00720C43" w:rsidRPr="007E25F6" w:rsidTr="00720C43">
        <w:trPr>
          <w:trHeight w:val="315"/>
        </w:trPr>
        <w:tc>
          <w:tcPr>
            <w:tcW w:w="1479"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Aspectos a Evaluar</w:t>
            </w:r>
          </w:p>
        </w:tc>
        <w:tc>
          <w:tcPr>
            <w:tcW w:w="404" w:type="dxa"/>
            <w:tcBorders>
              <w:top w:val="single" w:sz="8" w:space="0" w:color="auto"/>
              <w:left w:val="nil"/>
              <w:bottom w:val="single" w:sz="8" w:space="0" w:color="auto"/>
              <w:right w:val="single" w:sz="8" w:space="0" w:color="auto"/>
            </w:tcBorders>
            <w:shd w:val="clear" w:color="000000" w:fill="92D050"/>
            <w:vAlign w:val="center"/>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 xml:space="preserve">No </w:t>
            </w:r>
          </w:p>
        </w:tc>
        <w:tc>
          <w:tcPr>
            <w:tcW w:w="2512" w:type="dxa"/>
            <w:tcBorders>
              <w:top w:val="single" w:sz="8" w:space="0" w:color="auto"/>
              <w:left w:val="nil"/>
              <w:bottom w:val="single" w:sz="8" w:space="0" w:color="auto"/>
              <w:right w:val="single" w:sz="8" w:space="0" w:color="000000"/>
            </w:tcBorders>
            <w:shd w:val="clear" w:color="000000" w:fill="92D050"/>
            <w:vAlign w:val="bottom"/>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Excelente (4)</w:t>
            </w:r>
          </w:p>
        </w:tc>
        <w:tc>
          <w:tcPr>
            <w:tcW w:w="2835" w:type="dxa"/>
            <w:tcBorders>
              <w:top w:val="single" w:sz="8" w:space="0" w:color="auto"/>
              <w:left w:val="nil"/>
              <w:bottom w:val="single" w:sz="8" w:space="0" w:color="auto"/>
              <w:right w:val="single" w:sz="8" w:space="0" w:color="000000"/>
            </w:tcBorders>
            <w:shd w:val="clear" w:color="000000" w:fill="92D050"/>
            <w:noWrap/>
            <w:vAlign w:val="bottom"/>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Bueno (3)</w:t>
            </w:r>
          </w:p>
        </w:tc>
        <w:tc>
          <w:tcPr>
            <w:tcW w:w="1834" w:type="dxa"/>
            <w:tcBorders>
              <w:top w:val="single" w:sz="8" w:space="0" w:color="auto"/>
              <w:left w:val="nil"/>
              <w:bottom w:val="single" w:sz="8" w:space="0" w:color="auto"/>
              <w:right w:val="single" w:sz="8" w:space="0" w:color="000000"/>
            </w:tcBorders>
            <w:shd w:val="clear" w:color="000000" w:fill="92D050"/>
            <w:vAlign w:val="bottom"/>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Insuficiente (1)</w:t>
            </w:r>
          </w:p>
        </w:tc>
      </w:tr>
      <w:tr w:rsidR="00720C43" w:rsidRPr="007E25F6" w:rsidTr="00720C43">
        <w:trPr>
          <w:trHeight w:val="300"/>
        </w:trPr>
        <w:tc>
          <w:tcPr>
            <w:tcW w:w="1479" w:type="dxa"/>
            <w:vMerge w:val="restart"/>
            <w:tcBorders>
              <w:top w:val="single" w:sz="8" w:space="0" w:color="auto"/>
              <w:left w:val="single" w:sz="8" w:space="0" w:color="auto"/>
              <w:bottom w:val="nil"/>
              <w:right w:val="single" w:sz="8" w:space="0" w:color="000000"/>
            </w:tcBorders>
            <w:shd w:val="clear" w:color="000000" w:fill="92D050"/>
            <w:vAlign w:val="center"/>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Introducción</w:t>
            </w:r>
          </w:p>
        </w:tc>
        <w:tc>
          <w:tcPr>
            <w:tcW w:w="404" w:type="dxa"/>
            <w:vMerge w:val="restart"/>
            <w:tcBorders>
              <w:top w:val="nil"/>
              <w:left w:val="single" w:sz="8" w:space="0" w:color="auto"/>
              <w:bottom w:val="single" w:sz="8" w:space="0" w:color="000000"/>
              <w:right w:val="single" w:sz="8" w:space="0" w:color="auto"/>
            </w:tcBorders>
            <w:shd w:val="clear" w:color="auto" w:fill="auto"/>
            <w:vAlign w:val="center"/>
            <w:hideMark/>
          </w:tcPr>
          <w:p w:rsidR="00720C43" w:rsidRPr="007E25F6" w:rsidRDefault="00720C43" w:rsidP="00720C43">
            <w:pPr>
              <w:spacing w:after="0" w:line="240" w:lineRule="auto"/>
              <w:jc w:val="center"/>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1</w:t>
            </w:r>
          </w:p>
        </w:tc>
        <w:tc>
          <w:tcPr>
            <w:tcW w:w="2512" w:type="dxa"/>
            <w:vMerge w:val="restart"/>
            <w:tcBorders>
              <w:top w:val="nil"/>
              <w:left w:val="single" w:sz="8" w:space="0" w:color="auto"/>
              <w:bottom w:val="single" w:sz="4" w:space="0" w:color="auto"/>
              <w:right w:val="single" w:sz="4" w:space="0" w:color="auto"/>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Introduce  de manera clara al tema central,  brindándonos la  suficiente información del tema central</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 xml:space="preserve">Se  da a conocer el tema a tratar  durante el ensayo especificando la creación y objetivo del proyecto </w:t>
            </w:r>
          </w:p>
        </w:tc>
        <w:tc>
          <w:tcPr>
            <w:tcW w:w="1834" w:type="dxa"/>
            <w:vMerge w:val="restart"/>
            <w:tcBorders>
              <w:top w:val="nil"/>
              <w:left w:val="single" w:sz="4" w:space="0" w:color="auto"/>
              <w:bottom w:val="single" w:sz="4" w:space="0" w:color="auto"/>
              <w:right w:val="single" w:sz="8" w:space="0" w:color="000000"/>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Es importante contar con la secuencia del tema para hacerlo más  grato al lector</w:t>
            </w:r>
          </w:p>
        </w:tc>
      </w:tr>
      <w:tr w:rsidR="00720C43" w:rsidRPr="007E25F6" w:rsidTr="00720C43">
        <w:trPr>
          <w:trHeight w:val="822"/>
        </w:trPr>
        <w:tc>
          <w:tcPr>
            <w:tcW w:w="1479" w:type="dxa"/>
            <w:vMerge/>
            <w:tcBorders>
              <w:top w:val="single" w:sz="8" w:space="0" w:color="auto"/>
              <w:left w:val="single" w:sz="8" w:space="0" w:color="auto"/>
              <w:bottom w:val="nil"/>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nil"/>
              <w:left w:val="single" w:sz="8"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nil"/>
              <w:left w:val="single" w:sz="4"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nil"/>
              <w:left w:val="single" w:sz="4" w:space="0" w:color="auto"/>
              <w:bottom w:val="single" w:sz="4" w:space="0" w:color="auto"/>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r w:rsidR="00720C43" w:rsidRPr="007E25F6" w:rsidTr="00720C43">
        <w:trPr>
          <w:trHeight w:val="300"/>
        </w:trPr>
        <w:tc>
          <w:tcPr>
            <w:tcW w:w="1479" w:type="dxa"/>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Desarrollo del tema</w:t>
            </w:r>
          </w:p>
        </w:tc>
        <w:tc>
          <w:tcPr>
            <w:tcW w:w="404" w:type="dxa"/>
            <w:vMerge w:val="restart"/>
            <w:tcBorders>
              <w:top w:val="nil"/>
              <w:left w:val="single" w:sz="8" w:space="0" w:color="auto"/>
              <w:bottom w:val="single" w:sz="8" w:space="0" w:color="000000"/>
              <w:right w:val="single" w:sz="8" w:space="0" w:color="auto"/>
            </w:tcBorders>
            <w:shd w:val="clear" w:color="auto" w:fill="auto"/>
            <w:vAlign w:val="center"/>
            <w:hideMark/>
          </w:tcPr>
          <w:p w:rsidR="00720C43" w:rsidRPr="007E25F6" w:rsidRDefault="00720C43" w:rsidP="00720C43">
            <w:pPr>
              <w:spacing w:after="0" w:line="240" w:lineRule="auto"/>
              <w:jc w:val="center"/>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2</w:t>
            </w:r>
          </w:p>
        </w:tc>
        <w:tc>
          <w:tcPr>
            <w:tcW w:w="251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Describe  la teoría  y evidencia para respaldar la respuesta a la pregunta planteada</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 xml:space="preserve">Explica la necesidad  llevar a cabo el proyecto  y de su importancia   y argumenta él porque </w:t>
            </w:r>
          </w:p>
        </w:tc>
        <w:tc>
          <w:tcPr>
            <w:tcW w:w="1834"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En la teoría algunas de las descripciones  son muy generales  y no se logra visualizar  el foco del proyecto</w:t>
            </w:r>
          </w:p>
        </w:tc>
      </w:tr>
      <w:tr w:rsidR="00720C43" w:rsidRPr="007E25F6" w:rsidTr="00720C43">
        <w:trPr>
          <w:trHeight w:val="300"/>
        </w:trPr>
        <w:tc>
          <w:tcPr>
            <w:tcW w:w="1479" w:type="dxa"/>
            <w:vMerge/>
            <w:tcBorders>
              <w:top w:val="single" w:sz="8" w:space="0" w:color="auto"/>
              <w:left w:val="single" w:sz="8"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single" w:sz="4" w:space="0" w:color="auto"/>
              <w:left w:val="single" w:sz="8"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single" w:sz="4" w:space="0" w:color="auto"/>
              <w:left w:val="single" w:sz="4" w:space="0" w:color="auto"/>
              <w:bottom w:val="single" w:sz="4" w:space="0" w:color="auto"/>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r w:rsidR="00720C43" w:rsidRPr="007E25F6" w:rsidTr="00720C43">
        <w:trPr>
          <w:trHeight w:val="300"/>
        </w:trPr>
        <w:tc>
          <w:tcPr>
            <w:tcW w:w="1479" w:type="dxa"/>
            <w:vMerge/>
            <w:tcBorders>
              <w:top w:val="single" w:sz="8" w:space="0" w:color="auto"/>
              <w:left w:val="single" w:sz="8"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single" w:sz="4" w:space="0" w:color="auto"/>
              <w:left w:val="single" w:sz="8"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single" w:sz="4" w:space="0" w:color="auto"/>
              <w:left w:val="single" w:sz="4" w:space="0" w:color="auto"/>
              <w:bottom w:val="single" w:sz="4" w:space="0" w:color="auto"/>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r w:rsidR="00720C43" w:rsidRPr="007E25F6" w:rsidTr="00720C43">
        <w:trPr>
          <w:trHeight w:val="799"/>
        </w:trPr>
        <w:tc>
          <w:tcPr>
            <w:tcW w:w="1479" w:type="dxa"/>
            <w:vMerge/>
            <w:tcBorders>
              <w:top w:val="single" w:sz="8" w:space="0" w:color="auto"/>
              <w:left w:val="single" w:sz="8"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single" w:sz="4" w:space="0" w:color="auto"/>
              <w:left w:val="single" w:sz="8"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single" w:sz="4" w:space="0" w:color="auto"/>
              <w:left w:val="single" w:sz="4" w:space="0" w:color="auto"/>
              <w:bottom w:val="single" w:sz="4" w:space="0" w:color="auto"/>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r w:rsidR="00720C43" w:rsidRPr="007E25F6" w:rsidTr="00720C43">
        <w:trPr>
          <w:trHeight w:val="300"/>
        </w:trPr>
        <w:tc>
          <w:tcPr>
            <w:tcW w:w="1479" w:type="dxa"/>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Argumentación y soportes</w:t>
            </w:r>
          </w:p>
        </w:tc>
        <w:tc>
          <w:tcPr>
            <w:tcW w:w="404" w:type="dxa"/>
            <w:vMerge w:val="restart"/>
            <w:tcBorders>
              <w:top w:val="nil"/>
              <w:left w:val="single" w:sz="8" w:space="0" w:color="auto"/>
              <w:bottom w:val="single" w:sz="8" w:space="0" w:color="000000"/>
              <w:right w:val="single" w:sz="8" w:space="0" w:color="auto"/>
            </w:tcBorders>
            <w:shd w:val="clear" w:color="auto" w:fill="auto"/>
            <w:vAlign w:val="center"/>
            <w:hideMark/>
          </w:tcPr>
          <w:p w:rsidR="00720C43" w:rsidRPr="007E25F6" w:rsidRDefault="00720C43" w:rsidP="00720C43">
            <w:pPr>
              <w:spacing w:after="0" w:line="240" w:lineRule="auto"/>
              <w:jc w:val="center"/>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3</w:t>
            </w:r>
          </w:p>
        </w:tc>
        <w:tc>
          <w:tcPr>
            <w:tcW w:w="251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La argumentación es el factor más importante del ensayo contiene un  buen análisis del tema,  ya  que  brinda las  principales evidencias  para cada afirmación y explica cada una de ellas.</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0C43" w:rsidRPr="007E25F6" w:rsidRDefault="00720C43" w:rsidP="00720C43">
            <w:pPr>
              <w:spacing w:after="0" w:line="240" w:lineRule="auto"/>
              <w:ind w:left="-22"/>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Incluye  tres elementos  de evidencia muy importantes para la sustentación  como lo son :Las estadísticas, los hechos y las experiencias de la vida real</w:t>
            </w:r>
          </w:p>
        </w:tc>
        <w:tc>
          <w:tcPr>
            <w:tcW w:w="1834"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 xml:space="preserve">La idea principal no menciona  los puntos a discutir </w:t>
            </w:r>
          </w:p>
        </w:tc>
      </w:tr>
      <w:tr w:rsidR="00720C43" w:rsidRPr="007E25F6" w:rsidTr="00720C43">
        <w:trPr>
          <w:trHeight w:val="300"/>
        </w:trPr>
        <w:tc>
          <w:tcPr>
            <w:tcW w:w="1479" w:type="dxa"/>
            <w:vMerge/>
            <w:tcBorders>
              <w:top w:val="single" w:sz="8" w:space="0" w:color="auto"/>
              <w:left w:val="single" w:sz="8"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single" w:sz="4" w:space="0" w:color="auto"/>
              <w:left w:val="single" w:sz="8"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single" w:sz="4" w:space="0" w:color="auto"/>
              <w:left w:val="single" w:sz="4" w:space="0" w:color="auto"/>
              <w:bottom w:val="single" w:sz="4" w:space="0" w:color="auto"/>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r w:rsidR="00720C43" w:rsidRPr="007E25F6" w:rsidTr="00720C43">
        <w:trPr>
          <w:trHeight w:val="1159"/>
        </w:trPr>
        <w:tc>
          <w:tcPr>
            <w:tcW w:w="1479" w:type="dxa"/>
            <w:vMerge/>
            <w:tcBorders>
              <w:top w:val="single" w:sz="8" w:space="0" w:color="auto"/>
              <w:left w:val="single" w:sz="8"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single" w:sz="4" w:space="0" w:color="auto"/>
              <w:left w:val="single" w:sz="8"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single" w:sz="4" w:space="0" w:color="auto"/>
              <w:left w:val="single" w:sz="4" w:space="0" w:color="auto"/>
              <w:bottom w:val="single" w:sz="4" w:space="0" w:color="auto"/>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r w:rsidR="00720C43" w:rsidRPr="007E25F6" w:rsidTr="00720C43">
        <w:trPr>
          <w:trHeight w:val="300"/>
        </w:trPr>
        <w:tc>
          <w:tcPr>
            <w:tcW w:w="1479" w:type="dxa"/>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Conclusiones</w:t>
            </w:r>
          </w:p>
        </w:tc>
        <w:tc>
          <w:tcPr>
            <w:tcW w:w="404" w:type="dxa"/>
            <w:vMerge w:val="restart"/>
            <w:tcBorders>
              <w:top w:val="nil"/>
              <w:left w:val="single" w:sz="8" w:space="0" w:color="auto"/>
              <w:bottom w:val="single" w:sz="8" w:space="0" w:color="000000"/>
              <w:right w:val="single" w:sz="8" w:space="0" w:color="auto"/>
            </w:tcBorders>
            <w:shd w:val="clear" w:color="auto" w:fill="auto"/>
            <w:vAlign w:val="center"/>
            <w:hideMark/>
          </w:tcPr>
          <w:p w:rsidR="00720C43" w:rsidRPr="007E25F6" w:rsidRDefault="00720C43" w:rsidP="00720C43">
            <w:pPr>
              <w:spacing w:after="0" w:line="240" w:lineRule="auto"/>
              <w:jc w:val="center"/>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4</w:t>
            </w:r>
          </w:p>
        </w:tc>
        <w:tc>
          <w:tcPr>
            <w:tcW w:w="251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La conclusión  le brinda al lector la  idea  clara que quiere transmitir del autor  de manera  general y su posición  ante el tema</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Concluye dando respuesta  a</w:t>
            </w:r>
            <w:r>
              <w:rPr>
                <w:rFonts w:ascii="Calibri" w:eastAsia="Times New Roman" w:hAnsi="Calibri" w:cs="Calibri"/>
                <w:b/>
                <w:bCs/>
                <w:color w:val="000000"/>
                <w:sz w:val="22"/>
                <w:szCs w:val="22"/>
                <w:lang w:eastAsia="es-CO"/>
              </w:rPr>
              <w:t xml:space="preserve"> </w:t>
            </w:r>
            <w:r w:rsidRPr="007E25F6">
              <w:rPr>
                <w:rFonts w:ascii="Calibri" w:eastAsia="Times New Roman" w:hAnsi="Calibri" w:cs="Calibri"/>
                <w:b/>
                <w:bCs/>
                <w:color w:val="000000"/>
                <w:sz w:val="22"/>
                <w:szCs w:val="22"/>
                <w:lang w:eastAsia="es-CO"/>
              </w:rPr>
              <w:t>la pregunta inicial</w:t>
            </w:r>
          </w:p>
        </w:tc>
        <w:tc>
          <w:tcPr>
            <w:tcW w:w="1834"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 xml:space="preserve">Falta  la conclusión del análisis del proyecto central </w:t>
            </w:r>
          </w:p>
        </w:tc>
      </w:tr>
      <w:tr w:rsidR="00720C43" w:rsidRPr="007E25F6" w:rsidTr="00720C43">
        <w:trPr>
          <w:trHeight w:val="822"/>
        </w:trPr>
        <w:tc>
          <w:tcPr>
            <w:tcW w:w="1479" w:type="dxa"/>
            <w:vMerge/>
            <w:tcBorders>
              <w:top w:val="single" w:sz="8" w:space="0" w:color="auto"/>
              <w:left w:val="single" w:sz="8"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single" w:sz="4" w:space="0" w:color="auto"/>
              <w:left w:val="single" w:sz="8"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single" w:sz="4" w:space="0" w:color="auto"/>
              <w:left w:val="single" w:sz="4" w:space="0" w:color="auto"/>
              <w:bottom w:val="single" w:sz="4" w:space="0" w:color="auto"/>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r w:rsidR="00720C43" w:rsidRPr="007E25F6" w:rsidTr="00720C43">
        <w:trPr>
          <w:trHeight w:val="300"/>
        </w:trPr>
        <w:tc>
          <w:tcPr>
            <w:tcW w:w="1479" w:type="dxa"/>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720C43" w:rsidRPr="007E25F6" w:rsidRDefault="00720C43" w:rsidP="00720C43">
            <w:pPr>
              <w:spacing w:after="0" w:line="240" w:lineRule="auto"/>
              <w:jc w:val="center"/>
              <w:rPr>
                <w:rFonts w:ascii="Calibri" w:eastAsia="Times New Roman" w:hAnsi="Calibri" w:cs="Calibri"/>
                <w:b/>
                <w:bCs/>
                <w:sz w:val="22"/>
                <w:szCs w:val="22"/>
                <w:lang w:eastAsia="es-CO"/>
              </w:rPr>
            </w:pPr>
            <w:r w:rsidRPr="007E25F6">
              <w:rPr>
                <w:rFonts w:ascii="Calibri" w:eastAsia="Times New Roman" w:hAnsi="Calibri" w:cs="Calibri"/>
                <w:b/>
                <w:bCs/>
                <w:sz w:val="22"/>
                <w:szCs w:val="22"/>
                <w:lang w:eastAsia="es-CO"/>
              </w:rPr>
              <w:t>Normas APA</w:t>
            </w:r>
          </w:p>
        </w:tc>
        <w:tc>
          <w:tcPr>
            <w:tcW w:w="404" w:type="dxa"/>
            <w:vMerge w:val="restart"/>
            <w:tcBorders>
              <w:top w:val="nil"/>
              <w:left w:val="single" w:sz="8" w:space="0" w:color="auto"/>
              <w:bottom w:val="single" w:sz="8" w:space="0" w:color="000000"/>
              <w:right w:val="single" w:sz="8" w:space="0" w:color="auto"/>
            </w:tcBorders>
            <w:shd w:val="clear" w:color="auto" w:fill="auto"/>
            <w:vAlign w:val="center"/>
            <w:hideMark/>
          </w:tcPr>
          <w:p w:rsidR="00720C43" w:rsidRPr="007E25F6" w:rsidRDefault="00720C43" w:rsidP="00720C43">
            <w:pPr>
              <w:spacing w:after="0" w:line="240" w:lineRule="auto"/>
              <w:jc w:val="center"/>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5</w:t>
            </w:r>
          </w:p>
        </w:tc>
        <w:tc>
          <w:tcPr>
            <w:tcW w:w="251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 xml:space="preserve">Toma en cuenta  recomendaciones para la presentación del ensayo </w:t>
            </w:r>
          </w:p>
        </w:tc>
        <w:tc>
          <w:tcPr>
            <w:tcW w:w="28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t xml:space="preserve">La  presentación del  trabajo maneja  la estructura correcta de acuerdo a los </w:t>
            </w:r>
            <w:r w:rsidRPr="007E25F6">
              <w:rPr>
                <w:rFonts w:ascii="Calibri" w:eastAsia="Times New Roman" w:hAnsi="Calibri" w:cs="Calibri"/>
                <w:b/>
                <w:bCs/>
                <w:color w:val="000000"/>
                <w:sz w:val="22"/>
                <w:szCs w:val="22"/>
                <w:lang w:eastAsia="es-CO"/>
              </w:rPr>
              <w:lastRenderedPageBreak/>
              <w:t xml:space="preserve">requerimientos </w:t>
            </w:r>
          </w:p>
        </w:tc>
        <w:tc>
          <w:tcPr>
            <w:tcW w:w="1834"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r w:rsidRPr="007E25F6">
              <w:rPr>
                <w:rFonts w:ascii="Calibri" w:eastAsia="Times New Roman" w:hAnsi="Calibri" w:cs="Calibri"/>
                <w:b/>
                <w:bCs/>
                <w:color w:val="000000"/>
                <w:sz w:val="22"/>
                <w:szCs w:val="22"/>
                <w:lang w:eastAsia="es-CO"/>
              </w:rPr>
              <w:lastRenderedPageBreak/>
              <w:t xml:space="preserve">Es un trabajo que le  falta un poco de  redacción en </w:t>
            </w:r>
            <w:r w:rsidRPr="007E25F6">
              <w:rPr>
                <w:rFonts w:ascii="Calibri" w:eastAsia="Times New Roman" w:hAnsi="Calibri" w:cs="Calibri"/>
                <w:b/>
                <w:bCs/>
                <w:color w:val="000000"/>
                <w:sz w:val="22"/>
                <w:szCs w:val="22"/>
                <w:lang w:eastAsia="es-CO"/>
              </w:rPr>
              <w:lastRenderedPageBreak/>
              <w:t>cuanto al tema  principal</w:t>
            </w:r>
          </w:p>
        </w:tc>
      </w:tr>
      <w:tr w:rsidR="00720C43" w:rsidRPr="007E25F6" w:rsidTr="00720C43">
        <w:trPr>
          <w:trHeight w:val="300"/>
        </w:trPr>
        <w:tc>
          <w:tcPr>
            <w:tcW w:w="1479" w:type="dxa"/>
            <w:vMerge/>
            <w:tcBorders>
              <w:top w:val="single" w:sz="8" w:space="0" w:color="auto"/>
              <w:left w:val="single" w:sz="8"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single" w:sz="4" w:space="0" w:color="auto"/>
              <w:left w:val="single" w:sz="8" w:space="0" w:color="auto"/>
              <w:bottom w:val="single" w:sz="8" w:space="0" w:color="000000"/>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single" w:sz="4" w:space="0" w:color="auto"/>
              <w:left w:val="single" w:sz="4"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r w:rsidR="00720C43" w:rsidRPr="007E25F6" w:rsidTr="00720C43">
        <w:trPr>
          <w:trHeight w:val="300"/>
        </w:trPr>
        <w:tc>
          <w:tcPr>
            <w:tcW w:w="1479" w:type="dxa"/>
            <w:vMerge/>
            <w:tcBorders>
              <w:top w:val="single" w:sz="8" w:space="0" w:color="auto"/>
              <w:left w:val="single" w:sz="8"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single" w:sz="4" w:space="0" w:color="auto"/>
              <w:left w:val="single" w:sz="8" w:space="0" w:color="auto"/>
              <w:bottom w:val="single" w:sz="8" w:space="0" w:color="000000"/>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single" w:sz="4" w:space="0" w:color="auto"/>
              <w:left w:val="single" w:sz="4"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r w:rsidR="00720C43" w:rsidRPr="007E25F6" w:rsidTr="00720C43">
        <w:trPr>
          <w:trHeight w:val="734"/>
        </w:trPr>
        <w:tc>
          <w:tcPr>
            <w:tcW w:w="1479" w:type="dxa"/>
            <w:vMerge/>
            <w:tcBorders>
              <w:top w:val="single" w:sz="8" w:space="0" w:color="auto"/>
              <w:left w:val="single" w:sz="8"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sz w:val="22"/>
                <w:szCs w:val="22"/>
                <w:lang w:eastAsia="es-CO"/>
              </w:rPr>
            </w:pPr>
          </w:p>
        </w:tc>
        <w:tc>
          <w:tcPr>
            <w:tcW w:w="404" w:type="dxa"/>
            <w:vMerge/>
            <w:tcBorders>
              <w:top w:val="nil"/>
              <w:left w:val="single" w:sz="8" w:space="0" w:color="auto"/>
              <w:bottom w:val="single" w:sz="8" w:space="0" w:color="000000"/>
              <w:right w:val="single" w:sz="8"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512" w:type="dxa"/>
            <w:vMerge/>
            <w:tcBorders>
              <w:top w:val="single" w:sz="4" w:space="0" w:color="auto"/>
              <w:left w:val="single" w:sz="8" w:space="0" w:color="auto"/>
              <w:bottom w:val="single" w:sz="8" w:space="0" w:color="000000"/>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c>
          <w:tcPr>
            <w:tcW w:w="1834" w:type="dxa"/>
            <w:vMerge/>
            <w:tcBorders>
              <w:top w:val="single" w:sz="4" w:space="0" w:color="auto"/>
              <w:left w:val="single" w:sz="4" w:space="0" w:color="auto"/>
              <w:bottom w:val="single" w:sz="8" w:space="0" w:color="000000"/>
              <w:right w:val="single" w:sz="8" w:space="0" w:color="000000"/>
            </w:tcBorders>
            <w:vAlign w:val="center"/>
            <w:hideMark/>
          </w:tcPr>
          <w:p w:rsidR="00720C43" w:rsidRPr="007E25F6" w:rsidRDefault="00720C43" w:rsidP="00720C43">
            <w:pPr>
              <w:spacing w:after="0" w:line="240" w:lineRule="auto"/>
              <w:rPr>
                <w:rFonts w:ascii="Calibri" w:eastAsia="Times New Roman" w:hAnsi="Calibri" w:cs="Calibri"/>
                <w:b/>
                <w:bCs/>
                <w:color w:val="000000"/>
                <w:sz w:val="22"/>
                <w:szCs w:val="22"/>
                <w:lang w:eastAsia="es-CO"/>
              </w:rPr>
            </w:pPr>
          </w:p>
        </w:tc>
      </w:tr>
    </w:tbl>
    <w:p w:rsidR="007E25F6" w:rsidRPr="00040E8E" w:rsidRDefault="00720C43" w:rsidP="00720C43">
      <w:pPr>
        <w:jc w:val="right"/>
        <w:rPr>
          <w:rFonts w:ascii="Arial" w:hAnsi="Arial" w:cs="Arial"/>
          <w:color w:val="000000"/>
          <w:sz w:val="24"/>
          <w:szCs w:val="24"/>
        </w:rPr>
      </w:pPr>
      <w:r>
        <w:rPr>
          <w:rFonts w:ascii="Arial" w:hAnsi="Arial" w:cs="Arial"/>
          <w:color w:val="000000"/>
          <w:sz w:val="24"/>
          <w:szCs w:val="24"/>
        </w:rPr>
        <w:lastRenderedPageBreak/>
        <w:t xml:space="preserve">FUENTE: Elaboración Propia </w:t>
      </w:r>
    </w:p>
    <w:sectPr w:rsidR="007E25F6" w:rsidRPr="00040E8E" w:rsidSect="005B74A3">
      <w:headerReference w:type="default" r:id="rId43"/>
      <w:footerReference w:type="default" r:id="rId44"/>
      <w:pgSz w:w="11907" w:h="16839"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D9" w:rsidRDefault="00BA75D9" w:rsidP="00A96F70">
      <w:pPr>
        <w:spacing w:after="0" w:line="240" w:lineRule="auto"/>
      </w:pPr>
      <w:r>
        <w:separator/>
      </w:r>
    </w:p>
  </w:endnote>
  <w:endnote w:type="continuationSeparator" w:id="0">
    <w:p w:rsidR="00BA75D9" w:rsidRDefault="00BA75D9" w:rsidP="00A96F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496214"/>
      <w:docPartObj>
        <w:docPartGallery w:val="Page Numbers (Bottom of Page)"/>
        <w:docPartUnique/>
      </w:docPartObj>
    </w:sdtPr>
    <w:sdtContent>
      <w:p w:rsidR="00F35B07" w:rsidRDefault="005B2687">
        <w:pPr>
          <w:pStyle w:val="Piedepgina"/>
          <w:jc w:val="right"/>
        </w:pPr>
        <w:r w:rsidRPr="005B2687">
          <w:fldChar w:fldCharType="begin"/>
        </w:r>
        <w:r w:rsidR="00F35B07">
          <w:instrText>PAGE   \* MERGEFORMAT</w:instrText>
        </w:r>
        <w:r w:rsidRPr="005B2687">
          <w:fldChar w:fldCharType="separate"/>
        </w:r>
        <w:r w:rsidR="00161B46" w:rsidRPr="00161B46">
          <w:rPr>
            <w:noProof/>
            <w:lang w:val="es-ES"/>
          </w:rPr>
          <w:t>29</w:t>
        </w:r>
        <w:r>
          <w:rPr>
            <w:noProof/>
            <w:lang w:val="es-ES"/>
          </w:rPr>
          <w:fldChar w:fldCharType="end"/>
        </w:r>
      </w:p>
    </w:sdtContent>
  </w:sdt>
  <w:p w:rsidR="00F35B07" w:rsidRDefault="00F35B0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D9" w:rsidRDefault="00BA75D9" w:rsidP="00A96F70">
      <w:pPr>
        <w:spacing w:after="0" w:line="240" w:lineRule="auto"/>
      </w:pPr>
      <w:r>
        <w:separator/>
      </w:r>
    </w:p>
  </w:footnote>
  <w:footnote w:type="continuationSeparator" w:id="0">
    <w:p w:rsidR="00BA75D9" w:rsidRDefault="00BA75D9" w:rsidP="00A96F70">
      <w:pPr>
        <w:spacing w:after="0" w:line="240" w:lineRule="auto"/>
      </w:pPr>
      <w:r>
        <w:continuationSeparator/>
      </w:r>
    </w:p>
  </w:footnote>
  <w:footnote w:id="1">
    <w:p w:rsidR="00F35B07" w:rsidRDefault="00F35B07" w:rsidP="00994CF1">
      <w:pPr>
        <w:pStyle w:val="Textonotapie"/>
      </w:pPr>
      <w:r>
        <w:rPr>
          <w:rStyle w:val="Refdenotaalpie"/>
        </w:rPr>
        <w:footnoteRef/>
      </w:r>
      <w:r>
        <w:t xml:space="preserve"> Biblioteca Virtual Luis </w:t>
      </w:r>
      <w:proofErr w:type="spellStart"/>
      <w:r>
        <w:t>Angel</w:t>
      </w:r>
      <w:proofErr w:type="spellEnd"/>
      <w:r>
        <w:t xml:space="preserve"> Arando, </w:t>
      </w:r>
      <w:proofErr w:type="spellStart"/>
      <w:r>
        <w:rPr>
          <w:i/>
        </w:rPr>
        <w:t>Globalizacion</w:t>
      </w:r>
      <w:proofErr w:type="spellEnd"/>
      <w:r>
        <w:rPr>
          <w:i/>
        </w:rPr>
        <w:t xml:space="preserve">, </w:t>
      </w:r>
      <w:r>
        <w:t xml:space="preserve">RECUPERADO: </w:t>
      </w:r>
      <w:hyperlink r:id="rId1" w:history="1">
        <w:r w:rsidRPr="000E38A6">
          <w:rPr>
            <w:rStyle w:val="Hipervnculo"/>
          </w:rPr>
          <w:t>http://www.banrepcultural.org/blaavirtual/ayudadetareas/economia/econo34.htm</w:t>
        </w:r>
      </w:hyperlink>
    </w:p>
    <w:p w:rsidR="00F35B07" w:rsidRDefault="00F35B07" w:rsidP="00994CF1">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B07" w:rsidRDefault="00F35B07" w:rsidP="00151636">
    <w:pPr>
      <w:pStyle w:val="Ttulo1"/>
      <w:shd w:val="clear" w:color="auto" w:fill="FFFFFF"/>
      <w:jc w:val="right"/>
      <w:rPr>
        <w:rFonts w:ascii="Arial" w:hAnsi="Arial" w:cs="Arial"/>
        <w:color w:val="333333"/>
        <w:sz w:val="22"/>
        <w:szCs w:val="22"/>
      </w:rPr>
    </w:pPr>
    <w:r>
      <w:rPr>
        <w:rFonts w:ascii="Arial" w:hAnsi="Arial" w:cs="Arial"/>
        <w:color w:val="333333"/>
        <w:sz w:val="22"/>
        <w:szCs w:val="22"/>
      </w:rPr>
      <w:t>Competencias Comunicativas y</w:t>
    </w:r>
  </w:p>
  <w:p w:rsidR="00F35B07" w:rsidRPr="00A96F70" w:rsidRDefault="00F35B07" w:rsidP="00151636">
    <w:pPr>
      <w:pStyle w:val="Ttulo1"/>
      <w:shd w:val="clear" w:color="auto" w:fill="FFFFFF"/>
      <w:jc w:val="right"/>
      <w:rPr>
        <w:rFonts w:ascii="Arial" w:hAnsi="Arial" w:cs="Arial"/>
        <w:color w:val="333333"/>
        <w:sz w:val="22"/>
        <w:szCs w:val="22"/>
      </w:rPr>
    </w:pPr>
    <w:r>
      <w:rPr>
        <w:rFonts w:ascii="Arial" w:hAnsi="Arial" w:cs="Arial"/>
        <w:color w:val="333333"/>
        <w:sz w:val="22"/>
        <w:szCs w:val="22"/>
      </w:rPr>
      <w:t>Aprendizaje Autónomo</w:t>
    </w:r>
  </w:p>
  <w:p w:rsidR="00F35B07" w:rsidRDefault="00F35B07" w:rsidP="00BB50CD">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6F63"/>
    <w:multiLevelType w:val="hybridMultilevel"/>
    <w:tmpl w:val="129437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241144B"/>
    <w:multiLevelType w:val="hybridMultilevel"/>
    <w:tmpl w:val="803CDB1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4666839"/>
    <w:multiLevelType w:val="hybridMultilevel"/>
    <w:tmpl w:val="2004BB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51232DB"/>
    <w:multiLevelType w:val="hybridMultilevel"/>
    <w:tmpl w:val="96B66F48"/>
    <w:lvl w:ilvl="0" w:tplc="240A0001">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07B85200"/>
    <w:multiLevelType w:val="hybridMultilevel"/>
    <w:tmpl w:val="95B0EDDA"/>
    <w:lvl w:ilvl="0" w:tplc="5B380914">
      <w:start w:val="4"/>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07D9338D"/>
    <w:multiLevelType w:val="hybridMultilevel"/>
    <w:tmpl w:val="BA8E9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004387"/>
    <w:multiLevelType w:val="hybridMultilevel"/>
    <w:tmpl w:val="893423C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0F6C4AED"/>
    <w:multiLevelType w:val="hybridMultilevel"/>
    <w:tmpl w:val="E5CA0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6573021"/>
    <w:multiLevelType w:val="hybridMultilevel"/>
    <w:tmpl w:val="3AD6B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6F26544"/>
    <w:multiLevelType w:val="hybridMultilevel"/>
    <w:tmpl w:val="1A5A75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7B706AA"/>
    <w:multiLevelType w:val="hybridMultilevel"/>
    <w:tmpl w:val="61AEB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924260E"/>
    <w:multiLevelType w:val="hybridMultilevel"/>
    <w:tmpl w:val="226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C0A677D"/>
    <w:multiLevelType w:val="hybridMultilevel"/>
    <w:tmpl w:val="D8724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25375B5"/>
    <w:multiLevelType w:val="hybridMultilevel"/>
    <w:tmpl w:val="F98AC1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6787397"/>
    <w:multiLevelType w:val="hybridMultilevel"/>
    <w:tmpl w:val="69766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FF0502F"/>
    <w:multiLevelType w:val="multilevel"/>
    <w:tmpl w:val="A8D6CEFC"/>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6">
    <w:nsid w:val="384A20D5"/>
    <w:multiLevelType w:val="multilevel"/>
    <w:tmpl w:val="84EA8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F960E2"/>
    <w:multiLevelType w:val="hybridMultilevel"/>
    <w:tmpl w:val="30D84A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D253DB"/>
    <w:multiLevelType w:val="hybridMultilevel"/>
    <w:tmpl w:val="8A600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32125"/>
    <w:multiLevelType w:val="multilevel"/>
    <w:tmpl w:val="F4782FF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nsid w:val="3C4A3643"/>
    <w:multiLevelType w:val="hybridMultilevel"/>
    <w:tmpl w:val="E95AA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06A6190"/>
    <w:multiLevelType w:val="hybridMultilevel"/>
    <w:tmpl w:val="50506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8D56006"/>
    <w:multiLevelType w:val="multilevel"/>
    <w:tmpl w:val="265CFDC6"/>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nsid w:val="4AF54C1B"/>
    <w:multiLevelType w:val="hybridMultilevel"/>
    <w:tmpl w:val="E4E85F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3F513FB"/>
    <w:multiLevelType w:val="hybridMultilevel"/>
    <w:tmpl w:val="292254D2"/>
    <w:lvl w:ilvl="0" w:tplc="240A0001">
      <w:start w:val="1"/>
      <w:numFmt w:val="bullet"/>
      <w:lvlText w:val=""/>
      <w:lvlJc w:val="left"/>
      <w:pPr>
        <w:ind w:left="1845" w:hanging="360"/>
      </w:pPr>
      <w:rPr>
        <w:rFonts w:ascii="Symbol" w:hAnsi="Symbol" w:hint="default"/>
      </w:rPr>
    </w:lvl>
    <w:lvl w:ilvl="1" w:tplc="240A0003" w:tentative="1">
      <w:start w:val="1"/>
      <w:numFmt w:val="bullet"/>
      <w:lvlText w:val="o"/>
      <w:lvlJc w:val="left"/>
      <w:pPr>
        <w:ind w:left="2565" w:hanging="360"/>
      </w:pPr>
      <w:rPr>
        <w:rFonts w:ascii="Courier New" w:hAnsi="Courier New" w:cs="Courier New" w:hint="default"/>
      </w:rPr>
    </w:lvl>
    <w:lvl w:ilvl="2" w:tplc="240A0005" w:tentative="1">
      <w:start w:val="1"/>
      <w:numFmt w:val="bullet"/>
      <w:lvlText w:val=""/>
      <w:lvlJc w:val="left"/>
      <w:pPr>
        <w:ind w:left="3285" w:hanging="360"/>
      </w:pPr>
      <w:rPr>
        <w:rFonts w:ascii="Wingdings" w:hAnsi="Wingdings" w:hint="default"/>
      </w:rPr>
    </w:lvl>
    <w:lvl w:ilvl="3" w:tplc="240A0001" w:tentative="1">
      <w:start w:val="1"/>
      <w:numFmt w:val="bullet"/>
      <w:lvlText w:val=""/>
      <w:lvlJc w:val="left"/>
      <w:pPr>
        <w:ind w:left="4005" w:hanging="360"/>
      </w:pPr>
      <w:rPr>
        <w:rFonts w:ascii="Symbol" w:hAnsi="Symbol" w:hint="default"/>
      </w:rPr>
    </w:lvl>
    <w:lvl w:ilvl="4" w:tplc="240A0003" w:tentative="1">
      <w:start w:val="1"/>
      <w:numFmt w:val="bullet"/>
      <w:lvlText w:val="o"/>
      <w:lvlJc w:val="left"/>
      <w:pPr>
        <w:ind w:left="4725" w:hanging="360"/>
      </w:pPr>
      <w:rPr>
        <w:rFonts w:ascii="Courier New" w:hAnsi="Courier New" w:cs="Courier New" w:hint="default"/>
      </w:rPr>
    </w:lvl>
    <w:lvl w:ilvl="5" w:tplc="240A0005" w:tentative="1">
      <w:start w:val="1"/>
      <w:numFmt w:val="bullet"/>
      <w:lvlText w:val=""/>
      <w:lvlJc w:val="left"/>
      <w:pPr>
        <w:ind w:left="5445" w:hanging="360"/>
      </w:pPr>
      <w:rPr>
        <w:rFonts w:ascii="Wingdings" w:hAnsi="Wingdings" w:hint="default"/>
      </w:rPr>
    </w:lvl>
    <w:lvl w:ilvl="6" w:tplc="240A0001" w:tentative="1">
      <w:start w:val="1"/>
      <w:numFmt w:val="bullet"/>
      <w:lvlText w:val=""/>
      <w:lvlJc w:val="left"/>
      <w:pPr>
        <w:ind w:left="6165" w:hanging="360"/>
      </w:pPr>
      <w:rPr>
        <w:rFonts w:ascii="Symbol" w:hAnsi="Symbol" w:hint="default"/>
      </w:rPr>
    </w:lvl>
    <w:lvl w:ilvl="7" w:tplc="240A0003" w:tentative="1">
      <w:start w:val="1"/>
      <w:numFmt w:val="bullet"/>
      <w:lvlText w:val="o"/>
      <w:lvlJc w:val="left"/>
      <w:pPr>
        <w:ind w:left="6885" w:hanging="360"/>
      </w:pPr>
      <w:rPr>
        <w:rFonts w:ascii="Courier New" w:hAnsi="Courier New" w:cs="Courier New" w:hint="default"/>
      </w:rPr>
    </w:lvl>
    <w:lvl w:ilvl="8" w:tplc="240A0005" w:tentative="1">
      <w:start w:val="1"/>
      <w:numFmt w:val="bullet"/>
      <w:lvlText w:val=""/>
      <w:lvlJc w:val="left"/>
      <w:pPr>
        <w:ind w:left="7605" w:hanging="360"/>
      </w:pPr>
      <w:rPr>
        <w:rFonts w:ascii="Wingdings" w:hAnsi="Wingdings" w:hint="default"/>
      </w:rPr>
    </w:lvl>
  </w:abstractNum>
  <w:abstractNum w:abstractNumId="25">
    <w:nsid w:val="59486267"/>
    <w:multiLevelType w:val="hybridMultilevel"/>
    <w:tmpl w:val="A5BE15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B351D43"/>
    <w:multiLevelType w:val="hybridMultilevel"/>
    <w:tmpl w:val="A6FEC94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0942CA3"/>
    <w:multiLevelType w:val="hybridMultilevel"/>
    <w:tmpl w:val="E85820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2533C36"/>
    <w:multiLevelType w:val="hybridMultilevel"/>
    <w:tmpl w:val="2B687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3C513D9"/>
    <w:multiLevelType w:val="hybridMultilevel"/>
    <w:tmpl w:val="BD609F8A"/>
    <w:lvl w:ilvl="0" w:tplc="0C0A0001">
      <w:start w:val="1"/>
      <w:numFmt w:val="bullet"/>
      <w:lvlText w:val=""/>
      <w:lvlJc w:val="left"/>
      <w:pPr>
        <w:ind w:left="1420" w:hanging="360"/>
      </w:pPr>
      <w:rPr>
        <w:rFonts w:ascii="Symbol" w:hAnsi="Symbol" w:hint="default"/>
      </w:rPr>
    </w:lvl>
    <w:lvl w:ilvl="1" w:tplc="0C0A0003" w:tentative="1">
      <w:start w:val="1"/>
      <w:numFmt w:val="bullet"/>
      <w:lvlText w:val="o"/>
      <w:lvlJc w:val="left"/>
      <w:pPr>
        <w:ind w:left="2140" w:hanging="360"/>
      </w:pPr>
      <w:rPr>
        <w:rFonts w:ascii="Courier New" w:hAnsi="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30">
    <w:nsid w:val="7B0A13E2"/>
    <w:multiLevelType w:val="multilevel"/>
    <w:tmpl w:val="E8A6E750"/>
    <w:lvl w:ilvl="0">
      <w:start w:val="1"/>
      <w:numFmt w:val="decimal"/>
      <w:lvlText w:val="%1."/>
      <w:lvlJc w:val="left"/>
      <w:pPr>
        <w:ind w:left="928" w:hanging="360"/>
      </w:pPr>
      <w:rPr>
        <w:rFonts w:hint="default"/>
        <w:b/>
      </w:rPr>
    </w:lvl>
    <w:lvl w:ilvl="1">
      <w:start w:val="1"/>
      <w:numFmt w:val="decimal"/>
      <w:isLgl/>
      <w:lvlText w:val="%1.%2"/>
      <w:lvlJc w:val="left"/>
      <w:pPr>
        <w:ind w:left="2088" w:hanging="390"/>
      </w:pPr>
      <w:rPr>
        <w:rFonts w:hint="default"/>
      </w:rPr>
    </w:lvl>
    <w:lvl w:ilvl="2">
      <w:start w:val="1"/>
      <w:numFmt w:val="decimal"/>
      <w:isLgl/>
      <w:lvlText w:val="%1.%2.%3"/>
      <w:lvlJc w:val="left"/>
      <w:pPr>
        <w:ind w:left="3548" w:hanging="720"/>
      </w:pPr>
      <w:rPr>
        <w:rFonts w:hint="default"/>
      </w:rPr>
    </w:lvl>
    <w:lvl w:ilvl="3">
      <w:start w:val="1"/>
      <w:numFmt w:val="decimal"/>
      <w:isLgl/>
      <w:lvlText w:val="%1.%2.%3.%4"/>
      <w:lvlJc w:val="left"/>
      <w:pPr>
        <w:ind w:left="5038" w:hanging="1080"/>
      </w:pPr>
      <w:rPr>
        <w:rFonts w:hint="default"/>
      </w:rPr>
    </w:lvl>
    <w:lvl w:ilvl="4">
      <w:start w:val="1"/>
      <w:numFmt w:val="decimal"/>
      <w:isLgl/>
      <w:lvlText w:val="%1.%2.%3.%4.%5"/>
      <w:lvlJc w:val="left"/>
      <w:pPr>
        <w:ind w:left="6168" w:hanging="1080"/>
      </w:pPr>
      <w:rPr>
        <w:rFonts w:hint="default"/>
      </w:rPr>
    </w:lvl>
    <w:lvl w:ilvl="5">
      <w:start w:val="1"/>
      <w:numFmt w:val="decimal"/>
      <w:isLgl/>
      <w:lvlText w:val="%1.%2.%3.%4.%5.%6"/>
      <w:lvlJc w:val="left"/>
      <w:pPr>
        <w:ind w:left="7658" w:hanging="1440"/>
      </w:pPr>
      <w:rPr>
        <w:rFonts w:hint="default"/>
      </w:rPr>
    </w:lvl>
    <w:lvl w:ilvl="6">
      <w:start w:val="1"/>
      <w:numFmt w:val="decimal"/>
      <w:isLgl/>
      <w:lvlText w:val="%1.%2.%3.%4.%5.%6.%7"/>
      <w:lvlJc w:val="left"/>
      <w:pPr>
        <w:ind w:left="8788" w:hanging="1440"/>
      </w:pPr>
      <w:rPr>
        <w:rFonts w:hint="default"/>
      </w:rPr>
    </w:lvl>
    <w:lvl w:ilvl="7">
      <w:start w:val="1"/>
      <w:numFmt w:val="decimal"/>
      <w:isLgl/>
      <w:lvlText w:val="%1.%2.%3.%4.%5.%6.%7.%8"/>
      <w:lvlJc w:val="left"/>
      <w:pPr>
        <w:ind w:left="10278" w:hanging="1800"/>
      </w:pPr>
      <w:rPr>
        <w:rFonts w:hint="default"/>
      </w:rPr>
    </w:lvl>
    <w:lvl w:ilvl="8">
      <w:start w:val="1"/>
      <w:numFmt w:val="decimal"/>
      <w:isLgl/>
      <w:lvlText w:val="%1.%2.%3.%4.%5.%6.%7.%8.%9"/>
      <w:lvlJc w:val="left"/>
      <w:pPr>
        <w:ind w:left="11408" w:hanging="1800"/>
      </w:pPr>
      <w:rPr>
        <w:rFonts w:hint="default"/>
      </w:rPr>
    </w:lvl>
  </w:abstractNum>
  <w:num w:numId="1">
    <w:abstractNumId w:val="24"/>
  </w:num>
  <w:num w:numId="2">
    <w:abstractNumId w:val="18"/>
  </w:num>
  <w:num w:numId="3">
    <w:abstractNumId w:val="25"/>
  </w:num>
  <w:num w:numId="4">
    <w:abstractNumId w:val="23"/>
  </w:num>
  <w:num w:numId="5">
    <w:abstractNumId w:val="30"/>
  </w:num>
  <w:num w:numId="6">
    <w:abstractNumId w:val="27"/>
  </w:num>
  <w:num w:numId="7">
    <w:abstractNumId w:val="2"/>
  </w:num>
  <w:num w:numId="8">
    <w:abstractNumId w:val="11"/>
  </w:num>
  <w:num w:numId="9">
    <w:abstractNumId w:val="28"/>
  </w:num>
  <w:num w:numId="10">
    <w:abstractNumId w:val="5"/>
  </w:num>
  <w:num w:numId="11">
    <w:abstractNumId w:val="4"/>
  </w:num>
  <w:num w:numId="12">
    <w:abstractNumId w:val="15"/>
  </w:num>
  <w:num w:numId="13">
    <w:abstractNumId w:val="9"/>
  </w:num>
  <w:num w:numId="14">
    <w:abstractNumId w:val="3"/>
  </w:num>
  <w:num w:numId="15">
    <w:abstractNumId w:val="16"/>
  </w:num>
  <w:num w:numId="16">
    <w:abstractNumId w:val="19"/>
  </w:num>
  <w:num w:numId="17">
    <w:abstractNumId w:val="22"/>
  </w:num>
  <w:num w:numId="18">
    <w:abstractNumId w:val="26"/>
  </w:num>
  <w:num w:numId="19">
    <w:abstractNumId w:val="6"/>
  </w:num>
  <w:num w:numId="20">
    <w:abstractNumId w:val="21"/>
  </w:num>
  <w:num w:numId="21">
    <w:abstractNumId w:val="13"/>
  </w:num>
  <w:num w:numId="22">
    <w:abstractNumId w:val="14"/>
  </w:num>
  <w:num w:numId="23">
    <w:abstractNumId w:val="17"/>
  </w:num>
  <w:num w:numId="24">
    <w:abstractNumId w:val="1"/>
  </w:num>
  <w:num w:numId="25">
    <w:abstractNumId w:val="7"/>
  </w:num>
  <w:num w:numId="26">
    <w:abstractNumId w:val="8"/>
  </w:num>
  <w:num w:numId="27">
    <w:abstractNumId w:val="0"/>
  </w:num>
  <w:num w:numId="28">
    <w:abstractNumId w:val="20"/>
  </w:num>
  <w:num w:numId="29">
    <w:abstractNumId w:val="10"/>
  </w:num>
  <w:num w:numId="30">
    <w:abstractNumId w:val="12"/>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proofState w:spelling="clean" w:grammar="clean"/>
  <w:defaultTabStop w:val="708"/>
  <w:hyphenationZone w:val="425"/>
  <w:characterSpacingControl w:val="doNotCompress"/>
  <w:footnotePr>
    <w:footnote w:id="-1"/>
    <w:footnote w:id="0"/>
  </w:footnotePr>
  <w:endnotePr>
    <w:endnote w:id="-1"/>
    <w:endnote w:id="0"/>
  </w:endnotePr>
  <w:compat/>
  <w:rsids>
    <w:rsidRoot w:val="00A96F70"/>
    <w:rsid w:val="00003EC6"/>
    <w:rsid w:val="0000763D"/>
    <w:rsid w:val="00040E8E"/>
    <w:rsid w:val="000562A9"/>
    <w:rsid w:val="0008195D"/>
    <w:rsid w:val="000B6388"/>
    <w:rsid w:val="000C2369"/>
    <w:rsid w:val="000E38ED"/>
    <w:rsid w:val="000F290C"/>
    <w:rsid w:val="000F4312"/>
    <w:rsid w:val="001034F4"/>
    <w:rsid w:val="00115E0D"/>
    <w:rsid w:val="0012298A"/>
    <w:rsid w:val="0013795E"/>
    <w:rsid w:val="00140B85"/>
    <w:rsid w:val="00151636"/>
    <w:rsid w:val="00161B46"/>
    <w:rsid w:val="00172655"/>
    <w:rsid w:val="001B3225"/>
    <w:rsid w:val="001D71AB"/>
    <w:rsid w:val="00272DFD"/>
    <w:rsid w:val="002943D4"/>
    <w:rsid w:val="002E1224"/>
    <w:rsid w:val="002F5DA5"/>
    <w:rsid w:val="002F657C"/>
    <w:rsid w:val="00377D37"/>
    <w:rsid w:val="00381016"/>
    <w:rsid w:val="003D63C3"/>
    <w:rsid w:val="00447A13"/>
    <w:rsid w:val="004945BB"/>
    <w:rsid w:val="004B0CB1"/>
    <w:rsid w:val="004C1FE6"/>
    <w:rsid w:val="0050745F"/>
    <w:rsid w:val="00515B77"/>
    <w:rsid w:val="00533D8C"/>
    <w:rsid w:val="0053598B"/>
    <w:rsid w:val="005B2687"/>
    <w:rsid w:val="005B74A3"/>
    <w:rsid w:val="005C196B"/>
    <w:rsid w:val="00610CD4"/>
    <w:rsid w:val="0064441A"/>
    <w:rsid w:val="00691E89"/>
    <w:rsid w:val="006B20EC"/>
    <w:rsid w:val="006D6064"/>
    <w:rsid w:val="007065F7"/>
    <w:rsid w:val="00720C43"/>
    <w:rsid w:val="007601AA"/>
    <w:rsid w:val="00794552"/>
    <w:rsid w:val="007A0D61"/>
    <w:rsid w:val="007E25F6"/>
    <w:rsid w:val="0082685A"/>
    <w:rsid w:val="0084000E"/>
    <w:rsid w:val="00875323"/>
    <w:rsid w:val="0087541E"/>
    <w:rsid w:val="00893A4D"/>
    <w:rsid w:val="00894A05"/>
    <w:rsid w:val="008E0973"/>
    <w:rsid w:val="009015D0"/>
    <w:rsid w:val="00983F14"/>
    <w:rsid w:val="00985647"/>
    <w:rsid w:val="009871A4"/>
    <w:rsid w:val="00990362"/>
    <w:rsid w:val="00990CBF"/>
    <w:rsid w:val="00994CF1"/>
    <w:rsid w:val="009B200F"/>
    <w:rsid w:val="009C4938"/>
    <w:rsid w:val="00A67A72"/>
    <w:rsid w:val="00A773C8"/>
    <w:rsid w:val="00A96F70"/>
    <w:rsid w:val="00AA088E"/>
    <w:rsid w:val="00AA10D6"/>
    <w:rsid w:val="00AA70BB"/>
    <w:rsid w:val="00AB7B45"/>
    <w:rsid w:val="00AE717F"/>
    <w:rsid w:val="00AF582A"/>
    <w:rsid w:val="00B16F51"/>
    <w:rsid w:val="00B17F2A"/>
    <w:rsid w:val="00B24117"/>
    <w:rsid w:val="00B92F1F"/>
    <w:rsid w:val="00BA75D9"/>
    <w:rsid w:val="00BB50CD"/>
    <w:rsid w:val="00BD1397"/>
    <w:rsid w:val="00BE2EF8"/>
    <w:rsid w:val="00C13B45"/>
    <w:rsid w:val="00C24E74"/>
    <w:rsid w:val="00C25D46"/>
    <w:rsid w:val="00C35F87"/>
    <w:rsid w:val="00C62A07"/>
    <w:rsid w:val="00CA55C4"/>
    <w:rsid w:val="00CC1FBF"/>
    <w:rsid w:val="00CC675E"/>
    <w:rsid w:val="00CD1B62"/>
    <w:rsid w:val="00CD6A79"/>
    <w:rsid w:val="00CE10C2"/>
    <w:rsid w:val="00D071FF"/>
    <w:rsid w:val="00D34B30"/>
    <w:rsid w:val="00D56D46"/>
    <w:rsid w:val="00D719F8"/>
    <w:rsid w:val="00D77B69"/>
    <w:rsid w:val="00D85D51"/>
    <w:rsid w:val="00DB133E"/>
    <w:rsid w:val="00DC3BF4"/>
    <w:rsid w:val="00DE3B71"/>
    <w:rsid w:val="00E35EE5"/>
    <w:rsid w:val="00E673AF"/>
    <w:rsid w:val="00EA63F5"/>
    <w:rsid w:val="00EE041B"/>
    <w:rsid w:val="00EF1839"/>
    <w:rsid w:val="00F1233B"/>
    <w:rsid w:val="00F1616D"/>
    <w:rsid w:val="00F35B07"/>
    <w:rsid w:val="00F37461"/>
    <w:rsid w:val="00F40FFA"/>
    <w:rsid w:val="00F87ABB"/>
    <w:rsid w:val="00FA2D65"/>
    <w:rsid w:val="00FB6B6B"/>
    <w:rsid w:val="00FD7C80"/>
    <w:rsid w:val="00FE238E"/>
    <w:rsid w:val="00FE588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F70"/>
    <w:pPr>
      <w:spacing w:after="160"/>
    </w:pPr>
    <w:rPr>
      <w:rFonts w:eastAsiaTheme="minorEastAsia"/>
      <w:sz w:val="21"/>
      <w:szCs w:val="21"/>
    </w:rPr>
  </w:style>
  <w:style w:type="paragraph" w:styleId="Ttulo1">
    <w:name w:val="heading 1"/>
    <w:basedOn w:val="Normal"/>
    <w:link w:val="Ttulo1Car"/>
    <w:uiPriority w:val="9"/>
    <w:qFormat/>
    <w:rsid w:val="00A96F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A96F70"/>
    <w:rPr>
      <w:b/>
      <w:bCs/>
    </w:rPr>
  </w:style>
  <w:style w:type="paragraph" w:styleId="Prrafodelista">
    <w:name w:val="List Paragraph"/>
    <w:basedOn w:val="Normal"/>
    <w:uiPriority w:val="34"/>
    <w:qFormat/>
    <w:rsid w:val="00A96F70"/>
    <w:pPr>
      <w:ind w:left="720"/>
      <w:contextualSpacing/>
    </w:pPr>
  </w:style>
  <w:style w:type="character" w:styleId="Hipervnculo">
    <w:name w:val="Hyperlink"/>
    <w:basedOn w:val="Fuentedeprrafopredeter"/>
    <w:uiPriority w:val="99"/>
    <w:unhideWhenUsed/>
    <w:rsid w:val="00A96F70"/>
    <w:rPr>
      <w:color w:val="0000FF"/>
      <w:u w:val="single"/>
    </w:rPr>
  </w:style>
  <w:style w:type="paragraph" w:styleId="NormalWeb">
    <w:name w:val="Normal (Web)"/>
    <w:basedOn w:val="Normal"/>
    <w:uiPriority w:val="99"/>
    <w:unhideWhenUsed/>
    <w:rsid w:val="00A96F70"/>
    <w:rPr>
      <w:rFonts w:ascii="Times New Roman" w:hAnsi="Times New Roman" w:cs="Times New Roman"/>
      <w:sz w:val="24"/>
      <w:szCs w:val="24"/>
    </w:rPr>
  </w:style>
  <w:style w:type="paragraph" w:styleId="Encabezado">
    <w:name w:val="header"/>
    <w:basedOn w:val="Normal"/>
    <w:link w:val="EncabezadoCar"/>
    <w:uiPriority w:val="99"/>
    <w:unhideWhenUsed/>
    <w:rsid w:val="00A96F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6F70"/>
    <w:rPr>
      <w:rFonts w:eastAsiaTheme="minorEastAsia"/>
      <w:sz w:val="21"/>
      <w:szCs w:val="21"/>
    </w:rPr>
  </w:style>
  <w:style w:type="paragraph" w:styleId="Piedepgina">
    <w:name w:val="footer"/>
    <w:basedOn w:val="Normal"/>
    <w:link w:val="PiedepginaCar"/>
    <w:uiPriority w:val="99"/>
    <w:unhideWhenUsed/>
    <w:rsid w:val="00A96F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6F70"/>
    <w:rPr>
      <w:rFonts w:eastAsiaTheme="minorEastAsia"/>
      <w:sz w:val="21"/>
      <w:szCs w:val="21"/>
    </w:rPr>
  </w:style>
  <w:style w:type="character" w:customStyle="1" w:styleId="apple-converted-space">
    <w:name w:val="apple-converted-space"/>
    <w:basedOn w:val="Fuentedeprrafopredeter"/>
    <w:rsid w:val="00A96F70"/>
  </w:style>
  <w:style w:type="character" w:customStyle="1" w:styleId="citation">
    <w:name w:val="citation"/>
    <w:basedOn w:val="Fuentedeprrafopredeter"/>
    <w:rsid w:val="00A96F70"/>
  </w:style>
  <w:style w:type="character" w:customStyle="1" w:styleId="reference-accessdate">
    <w:name w:val="reference-accessdate"/>
    <w:basedOn w:val="Fuentedeprrafopredeter"/>
    <w:rsid w:val="00A96F70"/>
  </w:style>
  <w:style w:type="paragraph" w:styleId="Textodeglobo">
    <w:name w:val="Balloon Text"/>
    <w:basedOn w:val="Normal"/>
    <w:link w:val="TextodegloboCar"/>
    <w:uiPriority w:val="99"/>
    <w:semiHidden/>
    <w:unhideWhenUsed/>
    <w:rsid w:val="00A96F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6F70"/>
    <w:rPr>
      <w:rFonts w:ascii="Tahoma" w:eastAsiaTheme="minorEastAsia" w:hAnsi="Tahoma" w:cs="Tahoma"/>
      <w:sz w:val="16"/>
      <w:szCs w:val="16"/>
    </w:rPr>
  </w:style>
  <w:style w:type="character" w:customStyle="1" w:styleId="Ttulo1Car">
    <w:name w:val="Título 1 Car"/>
    <w:basedOn w:val="Fuentedeprrafopredeter"/>
    <w:link w:val="Ttulo1"/>
    <w:uiPriority w:val="9"/>
    <w:rsid w:val="00A96F70"/>
    <w:rPr>
      <w:rFonts w:ascii="Times New Roman" w:eastAsia="Times New Roman" w:hAnsi="Times New Roman" w:cs="Times New Roman"/>
      <w:b/>
      <w:bCs/>
      <w:kern w:val="36"/>
      <w:sz w:val="48"/>
      <w:szCs w:val="48"/>
      <w:lang w:eastAsia="es-CO"/>
    </w:rPr>
  </w:style>
  <w:style w:type="character" w:styleId="nfasis">
    <w:name w:val="Emphasis"/>
    <w:basedOn w:val="Fuentedeprrafopredeter"/>
    <w:uiPriority w:val="20"/>
    <w:qFormat/>
    <w:rsid w:val="00AF582A"/>
    <w:rPr>
      <w:i/>
      <w:iCs/>
    </w:rPr>
  </w:style>
  <w:style w:type="paragraph" w:styleId="Textonotapie">
    <w:name w:val="footnote text"/>
    <w:basedOn w:val="Normal"/>
    <w:link w:val="TextonotapieCar"/>
    <w:uiPriority w:val="99"/>
    <w:semiHidden/>
    <w:unhideWhenUsed/>
    <w:rsid w:val="00994CF1"/>
    <w:pPr>
      <w:spacing w:after="0" w:line="240" w:lineRule="auto"/>
    </w:pPr>
    <w:rPr>
      <w:rFonts w:eastAsiaTheme="minorHAnsi"/>
      <w:sz w:val="20"/>
      <w:szCs w:val="20"/>
    </w:rPr>
  </w:style>
  <w:style w:type="character" w:customStyle="1" w:styleId="TextonotapieCar">
    <w:name w:val="Texto nota pie Car"/>
    <w:basedOn w:val="Fuentedeprrafopredeter"/>
    <w:link w:val="Textonotapie"/>
    <w:uiPriority w:val="99"/>
    <w:semiHidden/>
    <w:rsid w:val="00994CF1"/>
    <w:rPr>
      <w:sz w:val="20"/>
      <w:szCs w:val="20"/>
    </w:rPr>
  </w:style>
  <w:style w:type="character" w:styleId="Refdenotaalpie">
    <w:name w:val="footnote reference"/>
    <w:basedOn w:val="Fuentedeprrafopredeter"/>
    <w:uiPriority w:val="99"/>
    <w:semiHidden/>
    <w:unhideWhenUsed/>
    <w:rsid w:val="00994C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5703248">
      <w:bodyDiv w:val="1"/>
      <w:marLeft w:val="0"/>
      <w:marRight w:val="0"/>
      <w:marTop w:val="0"/>
      <w:marBottom w:val="0"/>
      <w:divBdr>
        <w:top w:val="none" w:sz="0" w:space="0" w:color="auto"/>
        <w:left w:val="none" w:sz="0" w:space="0" w:color="auto"/>
        <w:bottom w:val="none" w:sz="0" w:space="0" w:color="auto"/>
        <w:right w:val="none" w:sz="0" w:space="0" w:color="auto"/>
      </w:divBdr>
    </w:div>
    <w:div w:id="447357639">
      <w:bodyDiv w:val="1"/>
      <w:marLeft w:val="0"/>
      <w:marRight w:val="0"/>
      <w:marTop w:val="0"/>
      <w:marBottom w:val="0"/>
      <w:divBdr>
        <w:top w:val="none" w:sz="0" w:space="0" w:color="auto"/>
        <w:left w:val="none" w:sz="0" w:space="0" w:color="auto"/>
        <w:bottom w:val="none" w:sz="0" w:space="0" w:color="auto"/>
        <w:right w:val="none" w:sz="0" w:space="0" w:color="auto"/>
      </w:divBdr>
    </w:div>
    <w:div w:id="676003947">
      <w:bodyDiv w:val="1"/>
      <w:marLeft w:val="0"/>
      <w:marRight w:val="0"/>
      <w:marTop w:val="0"/>
      <w:marBottom w:val="0"/>
      <w:divBdr>
        <w:top w:val="none" w:sz="0" w:space="0" w:color="auto"/>
        <w:left w:val="none" w:sz="0" w:space="0" w:color="auto"/>
        <w:bottom w:val="none" w:sz="0" w:space="0" w:color="auto"/>
        <w:right w:val="none" w:sz="0" w:space="0" w:color="auto"/>
      </w:divBdr>
    </w:div>
    <w:div w:id="710573432">
      <w:bodyDiv w:val="1"/>
      <w:marLeft w:val="0"/>
      <w:marRight w:val="0"/>
      <w:marTop w:val="0"/>
      <w:marBottom w:val="0"/>
      <w:divBdr>
        <w:top w:val="none" w:sz="0" w:space="0" w:color="auto"/>
        <w:left w:val="none" w:sz="0" w:space="0" w:color="auto"/>
        <w:bottom w:val="none" w:sz="0" w:space="0" w:color="auto"/>
        <w:right w:val="none" w:sz="0" w:space="0" w:color="auto"/>
      </w:divBdr>
    </w:div>
    <w:div w:id="871308715">
      <w:bodyDiv w:val="1"/>
      <w:marLeft w:val="0"/>
      <w:marRight w:val="0"/>
      <w:marTop w:val="0"/>
      <w:marBottom w:val="0"/>
      <w:divBdr>
        <w:top w:val="none" w:sz="0" w:space="0" w:color="auto"/>
        <w:left w:val="none" w:sz="0" w:space="0" w:color="auto"/>
        <w:bottom w:val="none" w:sz="0" w:space="0" w:color="auto"/>
        <w:right w:val="none" w:sz="0" w:space="0" w:color="auto"/>
      </w:divBdr>
    </w:div>
    <w:div w:id="1049577141">
      <w:bodyDiv w:val="1"/>
      <w:marLeft w:val="0"/>
      <w:marRight w:val="0"/>
      <w:marTop w:val="0"/>
      <w:marBottom w:val="0"/>
      <w:divBdr>
        <w:top w:val="none" w:sz="0" w:space="0" w:color="auto"/>
        <w:left w:val="none" w:sz="0" w:space="0" w:color="auto"/>
        <w:bottom w:val="none" w:sz="0" w:space="0" w:color="auto"/>
        <w:right w:val="none" w:sz="0" w:space="0" w:color="auto"/>
      </w:divBdr>
      <w:divsChild>
        <w:div w:id="1025517909">
          <w:marLeft w:val="0"/>
          <w:marRight w:val="0"/>
          <w:marTop w:val="0"/>
          <w:marBottom w:val="0"/>
          <w:divBdr>
            <w:top w:val="none" w:sz="0" w:space="0" w:color="auto"/>
            <w:left w:val="none" w:sz="0" w:space="0" w:color="auto"/>
            <w:bottom w:val="none" w:sz="0" w:space="0" w:color="auto"/>
            <w:right w:val="none" w:sz="0" w:space="0" w:color="auto"/>
          </w:divBdr>
        </w:div>
      </w:divsChild>
    </w:div>
    <w:div w:id="1361390599">
      <w:bodyDiv w:val="1"/>
      <w:marLeft w:val="0"/>
      <w:marRight w:val="0"/>
      <w:marTop w:val="0"/>
      <w:marBottom w:val="0"/>
      <w:divBdr>
        <w:top w:val="none" w:sz="0" w:space="0" w:color="auto"/>
        <w:left w:val="none" w:sz="0" w:space="0" w:color="auto"/>
        <w:bottom w:val="none" w:sz="0" w:space="0" w:color="auto"/>
        <w:right w:val="none" w:sz="0" w:space="0" w:color="auto"/>
      </w:divBdr>
    </w:div>
    <w:div w:id="1431462788">
      <w:bodyDiv w:val="1"/>
      <w:marLeft w:val="0"/>
      <w:marRight w:val="0"/>
      <w:marTop w:val="0"/>
      <w:marBottom w:val="0"/>
      <w:divBdr>
        <w:top w:val="none" w:sz="0" w:space="0" w:color="auto"/>
        <w:left w:val="none" w:sz="0" w:space="0" w:color="auto"/>
        <w:bottom w:val="none" w:sz="0" w:space="0" w:color="auto"/>
        <w:right w:val="none" w:sz="0" w:space="0" w:color="auto"/>
      </w:divBdr>
    </w:div>
    <w:div w:id="1446654948">
      <w:bodyDiv w:val="1"/>
      <w:marLeft w:val="0"/>
      <w:marRight w:val="0"/>
      <w:marTop w:val="0"/>
      <w:marBottom w:val="0"/>
      <w:divBdr>
        <w:top w:val="none" w:sz="0" w:space="0" w:color="auto"/>
        <w:left w:val="none" w:sz="0" w:space="0" w:color="auto"/>
        <w:bottom w:val="none" w:sz="0" w:space="0" w:color="auto"/>
        <w:right w:val="none" w:sz="0" w:space="0" w:color="auto"/>
      </w:divBdr>
      <w:divsChild>
        <w:div w:id="755908818">
          <w:marLeft w:val="0"/>
          <w:marRight w:val="0"/>
          <w:marTop w:val="0"/>
          <w:marBottom w:val="0"/>
          <w:divBdr>
            <w:top w:val="none" w:sz="0" w:space="0" w:color="auto"/>
            <w:left w:val="none" w:sz="0" w:space="0" w:color="auto"/>
            <w:bottom w:val="none" w:sz="0" w:space="0" w:color="auto"/>
            <w:right w:val="none" w:sz="0" w:space="0" w:color="auto"/>
          </w:divBdr>
        </w:div>
      </w:divsChild>
    </w:div>
    <w:div w:id="1511528840">
      <w:bodyDiv w:val="1"/>
      <w:marLeft w:val="0"/>
      <w:marRight w:val="0"/>
      <w:marTop w:val="0"/>
      <w:marBottom w:val="0"/>
      <w:divBdr>
        <w:top w:val="none" w:sz="0" w:space="0" w:color="auto"/>
        <w:left w:val="none" w:sz="0" w:space="0" w:color="auto"/>
        <w:bottom w:val="none" w:sz="0" w:space="0" w:color="auto"/>
        <w:right w:val="none" w:sz="0" w:space="0" w:color="auto"/>
      </w:divBdr>
    </w:div>
    <w:div w:id="1821386395">
      <w:bodyDiv w:val="1"/>
      <w:marLeft w:val="0"/>
      <w:marRight w:val="0"/>
      <w:marTop w:val="0"/>
      <w:marBottom w:val="0"/>
      <w:divBdr>
        <w:top w:val="none" w:sz="0" w:space="0" w:color="auto"/>
        <w:left w:val="none" w:sz="0" w:space="0" w:color="auto"/>
        <w:bottom w:val="none" w:sz="0" w:space="0" w:color="auto"/>
        <w:right w:val="none" w:sz="0" w:space="0" w:color="auto"/>
      </w:divBdr>
    </w:div>
    <w:div w:id="201098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virtual.ean.edu.co/bbcswebdav/pid-155026-dt-content-rid-1153305_1/courses/PADREICCAUFEAV/AmbienteVirtual/gu02_ac02_ob01.html"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goo.gl/A2Ppa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yperlink" Target="http://goo.gl/A2Pp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o.gl/3GzOp2"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goo.gl/A2Ppam" TargetMode="External"/><Relationship Id="rId40" Type="http://schemas.openxmlformats.org/officeDocument/2006/relationships/hyperlink" Target="http://www.alcaldiabogota.gov.co/sisjur/normas/Norma1.jsp?i=4006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virtual.ean.edu.co/bbcswebdav/pid-155026-dt-content-rid-1153305_1/courses/PADREICCAUFEAV/AmbienteVirtual/gu02_ac01_ob01.html"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amila-ospina.webnode.com.co/"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banrepcultural.org/blaavirtual/ayudadetareas/economia/econo34.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E81B5-6096-49EA-8642-3FF25F91A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6094</Words>
  <Characters>33523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39538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2014-11-02T06:31:00Z</dcterms:created>
  <dcterms:modified xsi:type="dcterms:W3CDTF">2014-11-02T23:22:00Z</dcterms:modified>
</cp:coreProperties>
</file>